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6DD0D" w14:textId="439F4ED0" w:rsidR="00E12269" w:rsidRDefault="00E12269" w:rsidP="00D65308">
      <w:pPr>
        <w:spacing w:line="240" w:lineRule="exact"/>
        <w:contextualSpacing/>
        <w:rPr>
          <w:rFonts w:asciiTheme="minorHAnsi" w:hAnsiTheme="minorHAnsi" w:cstheme="minorHAnsi"/>
          <w:noProof/>
          <w:color w:val="000000"/>
          <w:sz w:val="22"/>
          <w:szCs w:val="22"/>
        </w:rPr>
      </w:pPr>
      <w:r w:rsidRPr="00E12269">
        <w:rPr>
          <w:rFonts w:asciiTheme="minorHAnsi" w:hAnsiTheme="minorHAnsi" w:cstheme="minorHAnsi"/>
          <w:noProof/>
          <w:color w:val="000000"/>
          <w:sz w:val="22"/>
          <w:szCs w:val="22"/>
        </w:rPr>
        <mc:AlternateContent>
          <mc:Choice Requires="wps">
            <w:drawing>
              <wp:anchor distT="45720" distB="45720" distL="114300" distR="114300" simplePos="0" relativeHeight="251659264" behindDoc="0" locked="0" layoutInCell="1" allowOverlap="1" wp14:anchorId="7BD4CDE8" wp14:editId="2E389AF2">
                <wp:simplePos x="0" y="0"/>
                <wp:positionH relativeFrom="margin">
                  <wp:align>left</wp:align>
                </wp:positionH>
                <wp:positionV relativeFrom="paragraph">
                  <wp:posOffset>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A02E920" w14:textId="3F7722E7" w:rsidR="00E12269" w:rsidRDefault="00E12269">
                            <w:r w:rsidRPr="00E12269">
                              <w:rPr>
                                <w:noProof/>
                              </w:rPr>
                              <w:drawing>
                                <wp:inline distT="0" distB="0" distL="0" distR="0" wp14:anchorId="75C3F016" wp14:editId="72D78868">
                                  <wp:extent cx="1617232" cy="745490"/>
                                  <wp:effectExtent l="0" t="0" r="2540" b="0"/>
                                  <wp:docPr id="4" name="Picture 4" descr="C:\Users\annmarie.depaulis\Downloads\ast_r_bb_pos_clr_rgb_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marie.depaulis\Downloads\ast_r_bb_pos_clr_rgb_2007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96" cy="75054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D4CDE8"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" stroked="f">
                <v:textbox style="mso-fit-shape-to-text:t">
                  <w:txbxContent>
                    <w:p w14:paraId="0A02E920" w14:textId="3F7722E7" w:rsidR="00E12269" w:rsidRDefault="00E12269">
                      <w:r w:rsidRPr="00E12269">
                        <w:rPr>
                          <w:noProof/>
                        </w:rPr>
                        <w:drawing>
                          <wp:inline distT="0" distB="0" distL="0" distR="0" wp14:anchorId="75C3F016" wp14:editId="72D78868">
                            <wp:extent cx="1617232" cy="745490"/>
                            <wp:effectExtent l="0" t="0" r="2540" b="0"/>
                            <wp:docPr id="4" name="Picture 4" descr="C:\Users\annmarie.depaulis\Downloads\ast_r_bb_pos_clr_rgb_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marie.depaulis\Downloads\ast_r_bb_pos_clr_rgb_200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196" cy="750544"/>
                                    </a:xfrm>
                                    <a:prstGeom prst="rect">
                                      <a:avLst/>
                                    </a:prstGeom>
                                    <a:noFill/>
                                    <a:ln>
                                      <a:noFill/>
                                    </a:ln>
                                  </pic:spPr>
                                </pic:pic>
                              </a:graphicData>
                            </a:graphic>
                          </wp:inline>
                        </w:drawing>
                      </w:r>
                    </w:p>
                  </w:txbxContent>
                </v:textbox>
                <w10:wrap type="square" anchorx="margin"/>
              </v:shape>
            </w:pict>
          </mc:Fallback>
        </mc:AlternateContent>
      </w:r>
    </w:p>
    <w:p w14:paraId="214B09E0" w14:textId="5C8A605A" w:rsidR="00E12269" w:rsidRDefault="00E12269" w:rsidP="00D65308">
      <w:pPr>
        <w:spacing w:line="240" w:lineRule="exact"/>
        <w:contextualSpacing/>
        <w:rPr>
          <w:rFonts w:asciiTheme="minorHAnsi" w:hAnsiTheme="minorHAnsi" w:cstheme="minorHAnsi"/>
          <w:noProof/>
          <w:color w:val="000000"/>
          <w:sz w:val="22"/>
          <w:szCs w:val="22"/>
        </w:rPr>
      </w:pPr>
    </w:p>
    <w:p w14:paraId="56C69B28" w14:textId="77777777" w:rsidR="00E12269" w:rsidRDefault="00E12269" w:rsidP="00D65308">
      <w:pPr>
        <w:spacing w:line="240" w:lineRule="exact"/>
        <w:contextualSpacing/>
        <w:rPr>
          <w:rFonts w:asciiTheme="minorHAnsi" w:hAnsiTheme="minorHAnsi" w:cstheme="minorHAnsi"/>
          <w:noProof/>
          <w:color w:val="000000"/>
          <w:sz w:val="22"/>
          <w:szCs w:val="22"/>
        </w:rPr>
      </w:pPr>
    </w:p>
    <w:p w14:paraId="1C3B43FF" w14:textId="77777777" w:rsidR="00E12269" w:rsidRDefault="00E12269" w:rsidP="00D65308">
      <w:pPr>
        <w:spacing w:line="240" w:lineRule="exact"/>
        <w:contextualSpacing/>
        <w:rPr>
          <w:rFonts w:asciiTheme="minorHAnsi" w:hAnsiTheme="minorHAnsi" w:cstheme="minorHAnsi"/>
          <w:noProof/>
          <w:color w:val="000000"/>
          <w:sz w:val="22"/>
          <w:szCs w:val="22"/>
        </w:rPr>
      </w:pPr>
    </w:p>
    <w:p w14:paraId="28AC47C8" w14:textId="548A1F13" w:rsidR="00E12269" w:rsidRDefault="00E12269" w:rsidP="00D65308">
      <w:pPr>
        <w:spacing w:line="240" w:lineRule="exact"/>
        <w:contextualSpacing/>
        <w:rPr>
          <w:rFonts w:asciiTheme="minorHAnsi" w:hAnsiTheme="minorHAnsi" w:cstheme="minorHAnsi"/>
          <w:noProof/>
          <w:color w:val="000000"/>
          <w:sz w:val="22"/>
          <w:szCs w:val="22"/>
        </w:rPr>
      </w:pPr>
    </w:p>
    <w:p w14:paraId="744A9BB2" w14:textId="7FC4C3D1" w:rsidR="00E12269" w:rsidRDefault="00E12269" w:rsidP="00D65308">
      <w:pPr>
        <w:spacing w:line="240" w:lineRule="exact"/>
        <w:contextualSpacing/>
        <w:rPr>
          <w:rFonts w:asciiTheme="minorHAnsi" w:hAnsiTheme="minorHAnsi" w:cstheme="minorHAnsi"/>
          <w:noProof/>
          <w:color w:val="000000"/>
          <w:sz w:val="22"/>
          <w:szCs w:val="22"/>
        </w:rPr>
      </w:pPr>
    </w:p>
    <w:p w14:paraId="6D43E5E9" w14:textId="77777777" w:rsidR="00E12269" w:rsidRDefault="00E12269" w:rsidP="00D65308">
      <w:pPr>
        <w:spacing w:line="240" w:lineRule="exact"/>
        <w:contextualSpacing/>
        <w:rPr>
          <w:rFonts w:asciiTheme="minorHAnsi" w:hAnsiTheme="minorHAnsi" w:cstheme="minorHAnsi"/>
          <w:noProof/>
          <w:color w:val="000000"/>
          <w:sz w:val="22"/>
          <w:szCs w:val="22"/>
        </w:rPr>
      </w:pPr>
    </w:p>
    <w:p w14:paraId="60D80B5C" w14:textId="77777777" w:rsidR="00E12269" w:rsidRDefault="00E12269" w:rsidP="00D65308">
      <w:pPr>
        <w:spacing w:line="240" w:lineRule="exact"/>
        <w:contextualSpacing/>
        <w:rPr>
          <w:rFonts w:asciiTheme="minorHAnsi" w:hAnsiTheme="minorHAnsi" w:cstheme="minorHAnsi"/>
          <w:noProof/>
          <w:color w:val="000000"/>
          <w:sz w:val="22"/>
          <w:szCs w:val="22"/>
        </w:rPr>
      </w:pPr>
    </w:p>
    <w:p w14:paraId="4F4F63CC" w14:textId="77777777" w:rsidR="005D4DC0" w:rsidRDefault="005D4DC0" w:rsidP="00D65308">
      <w:pPr>
        <w:spacing w:line="240" w:lineRule="exact"/>
        <w:contextualSpacing/>
        <w:rPr>
          <w:rFonts w:asciiTheme="minorHAnsi" w:hAnsiTheme="minorHAnsi" w:cstheme="minorHAnsi"/>
          <w:color w:val="000000"/>
          <w:sz w:val="22"/>
          <w:szCs w:val="22"/>
        </w:rPr>
      </w:pPr>
    </w:p>
    <w:p w14:paraId="0D0CE171" w14:textId="42186255" w:rsidR="00CB5450" w:rsidRPr="00F759F1" w:rsidRDefault="005F2552" w:rsidP="00D65308">
      <w:pPr>
        <w:spacing w:line="240" w:lineRule="exact"/>
        <w:contextualSpacing/>
        <w:rPr>
          <w:rFonts w:asciiTheme="minorHAnsi" w:hAnsiTheme="minorHAnsi" w:cstheme="minorHAnsi"/>
          <w:sz w:val="22"/>
          <w:szCs w:val="22"/>
        </w:rPr>
      </w:pPr>
      <w:r w:rsidRPr="00F759F1">
        <w:rPr>
          <w:rFonts w:asciiTheme="minorHAnsi" w:hAnsiTheme="minorHAnsi" w:cstheme="minorHAnsi"/>
          <w:color w:val="000000"/>
          <w:sz w:val="22"/>
          <w:szCs w:val="22"/>
        </w:rPr>
        <w:t xml:space="preserve">At </w:t>
      </w:r>
      <w:r w:rsidR="00310254">
        <w:rPr>
          <w:rFonts w:asciiTheme="minorHAnsi" w:hAnsiTheme="minorHAnsi" w:cstheme="minorHAnsi"/>
          <w:color w:val="000000"/>
          <w:sz w:val="22"/>
          <w:szCs w:val="22"/>
        </w:rPr>
        <w:t xml:space="preserve">Astound Broadband powered by </w:t>
      </w:r>
      <w:r w:rsidR="00A85482">
        <w:rPr>
          <w:rFonts w:asciiTheme="minorHAnsi" w:hAnsiTheme="minorHAnsi" w:cstheme="minorHAnsi"/>
          <w:color w:val="000000"/>
          <w:sz w:val="22"/>
          <w:szCs w:val="22"/>
        </w:rPr>
        <w:t>RCN</w:t>
      </w:r>
      <w:r w:rsidR="00A84B57" w:rsidRPr="00F759F1">
        <w:rPr>
          <w:rFonts w:asciiTheme="minorHAnsi" w:hAnsiTheme="minorHAnsi" w:cstheme="minorHAnsi"/>
          <w:color w:val="000000"/>
          <w:sz w:val="22"/>
          <w:szCs w:val="22"/>
        </w:rPr>
        <w:t xml:space="preserve">, </w:t>
      </w:r>
      <w:r w:rsidR="004C40F3" w:rsidRPr="00F759F1">
        <w:rPr>
          <w:rFonts w:asciiTheme="minorHAnsi" w:hAnsiTheme="minorHAnsi" w:cstheme="minorHAnsi"/>
          <w:color w:val="000000"/>
          <w:sz w:val="22"/>
          <w:szCs w:val="22"/>
        </w:rPr>
        <w:t xml:space="preserve">we are committed to </w:t>
      </w:r>
      <w:r w:rsidR="008D17CB" w:rsidRPr="00F759F1">
        <w:rPr>
          <w:rFonts w:asciiTheme="minorHAnsi" w:hAnsiTheme="minorHAnsi" w:cstheme="minorHAnsi"/>
          <w:color w:val="000000"/>
          <w:sz w:val="22"/>
          <w:szCs w:val="22"/>
        </w:rPr>
        <w:t>providing</w:t>
      </w:r>
      <w:r w:rsidR="004C40F3" w:rsidRPr="00F759F1">
        <w:rPr>
          <w:rFonts w:asciiTheme="minorHAnsi" w:hAnsiTheme="minorHAnsi" w:cstheme="minorHAnsi"/>
          <w:color w:val="000000"/>
          <w:sz w:val="22"/>
          <w:szCs w:val="22"/>
        </w:rPr>
        <w:t xml:space="preserve"> you with the best, most advanced services backed with award-winning customer care.</w:t>
      </w:r>
      <w:r w:rsidRPr="00F759F1">
        <w:rPr>
          <w:rFonts w:asciiTheme="minorHAnsi" w:hAnsiTheme="minorHAnsi" w:cstheme="minorHAnsi"/>
          <w:color w:val="000000"/>
          <w:sz w:val="22"/>
          <w:szCs w:val="22"/>
        </w:rPr>
        <w:t xml:space="preserve"> </w:t>
      </w:r>
      <w:r w:rsidR="00CB5450" w:rsidRPr="00F759F1">
        <w:rPr>
          <w:rFonts w:asciiTheme="minorHAnsi" w:hAnsiTheme="minorHAnsi" w:cstheme="minorHAnsi"/>
          <w:sz w:val="22"/>
          <w:szCs w:val="22"/>
        </w:rPr>
        <w:t xml:space="preserve">Whether you work, stream, learn, game or do it all using our services our goal is to provide you with the fastest and most reliable services that you love.  </w:t>
      </w:r>
      <w:r w:rsidR="00CB5450" w:rsidRPr="00F759F1">
        <w:rPr>
          <w:rFonts w:asciiTheme="minorHAnsi" w:hAnsiTheme="minorHAnsi" w:cstheme="minorHAnsi"/>
          <w:color w:val="000000"/>
          <w:sz w:val="22"/>
          <w:szCs w:val="22"/>
        </w:rPr>
        <w:t>From all of us at</w:t>
      </w:r>
      <w:r w:rsidR="00310254">
        <w:rPr>
          <w:rFonts w:asciiTheme="minorHAnsi" w:hAnsiTheme="minorHAnsi" w:cstheme="minorHAnsi"/>
          <w:color w:val="000000"/>
          <w:sz w:val="22"/>
          <w:szCs w:val="22"/>
        </w:rPr>
        <w:t xml:space="preserve"> Astound</w:t>
      </w:r>
      <w:r w:rsidR="00707038">
        <w:rPr>
          <w:rFonts w:asciiTheme="minorHAnsi" w:hAnsiTheme="minorHAnsi" w:cstheme="minorHAnsi"/>
          <w:color w:val="000000"/>
          <w:sz w:val="22"/>
          <w:szCs w:val="22"/>
        </w:rPr>
        <w:t xml:space="preserve"> Broadband</w:t>
      </w:r>
      <w:r w:rsidR="00CB5450" w:rsidRPr="00F759F1">
        <w:rPr>
          <w:rFonts w:asciiTheme="minorHAnsi" w:hAnsiTheme="minorHAnsi" w:cstheme="minorHAnsi"/>
          <w:color w:val="000000"/>
          <w:sz w:val="22"/>
          <w:szCs w:val="22"/>
        </w:rPr>
        <w:t xml:space="preserve">, </w:t>
      </w:r>
      <w:r w:rsidR="00CB5450" w:rsidRPr="00F759F1">
        <w:rPr>
          <w:rFonts w:asciiTheme="minorHAnsi" w:hAnsiTheme="minorHAnsi" w:cstheme="minorHAnsi"/>
          <w:sz w:val="22"/>
          <w:szCs w:val="22"/>
        </w:rPr>
        <w:t>thank you for trusting us with your internet and entertainment needs.</w:t>
      </w:r>
    </w:p>
    <w:p w14:paraId="3BDE0AFB" w14:textId="77777777" w:rsidR="00CB5450" w:rsidRPr="00F759F1" w:rsidRDefault="00CB5450" w:rsidP="00D65308">
      <w:pPr>
        <w:spacing w:line="240" w:lineRule="exact"/>
        <w:contextualSpacing/>
        <w:rPr>
          <w:rFonts w:asciiTheme="minorHAnsi" w:hAnsiTheme="minorHAnsi" w:cstheme="minorHAnsi"/>
          <w:sz w:val="22"/>
          <w:szCs w:val="22"/>
        </w:rPr>
      </w:pPr>
    </w:p>
    <w:p w14:paraId="505802D8" w14:textId="787CEB57" w:rsidR="00CB5450" w:rsidRPr="00F759F1" w:rsidRDefault="00310254" w:rsidP="00D65308">
      <w:pPr>
        <w:spacing w:line="240" w:lineRule="exact"/>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Astound Broadband </w:t>
      </w:r>
      <w:r w:rsidR="008D17CB" w:rsidRPr="00F759F1">
        <w:rPr>
          <w:rFonts w:asciiTheme="minorHAnsi" w:hAnsiTheme="minorHAnsi" w:cstheme="minorHAnsi"/>
          <w:color w:val="000000"/>
          <w:sz w:val="22"/>
          <w:szCs w:val="22"/>
        </w:rPr>
        <w:t xml:space="preserve">strives to keep prices as low as possible. We continually </w:t>
      </w:r>
      <w:r w:rsidR="00483E45" w:rsidRPr="00F759F1">
        <w:rPr>
          <w:rFonts w:asciiTheme="minorHAnsi" w:hAnsiTheme="minorHAnsi" w:cstheme="minorHAnsi"/>
          <w:color w:val="000000"/>
          <w:sz w:val="22"/>
          <w:szCs w:val="22"/>
        </w:rPr>
        <w:t xml:space="preserve">invest, </w:t>
      </w:r>
      <w:r w:rsidR="008D17CB" w:rsidRPr="00F759F1">
        <w:rPr>
          <w:rFonts w:asciiTheme="minorHAnsi" w:hAnsiTheme="minorHAnsi" w:cstheme="minorHAnsi"/>
          <w:color w:val="000000"/>
          <w:sz w:val="22"/>
          <w:szCs w:val="22"/>
        </w:rPr>
        <w:t xml:space="preserve">improve and upgrade our network to meet the growing needs of our customers.  </w:t>
      </w:r>
      <w:r w:rsidR="008D17CB" w:rsidRPr="00F759F1">
        <w:rPr>
          <w:rFonts w:asciiTheme="minorHAnsi" w:eastAsia="Calibri" w:hAnsiTheme="minorHAnsi" w:cstheme="minorHAnsi"/>
          <w:sz w:val="22"/>
          <w:szCs w:val="22"/>
        </w:rPr>
        <w:t xml:space="preserve">Although </w:t>
      </w:r>
      <w:r>
        <w:rPr>
          <w:rFonts w:asciiTheme="minorHAnsi" w:eastAsia="Calibri" w:hAnsiTheme="minorHAnsi" w:cstheme="minorHAnsi"/>
          <w:sz w:val="22"/>
          <w:szCs w:val="22"/>
        </w:rPr>
        <w:t>we</w:t>
      </w:r>
      <w:r w:rsidR="008D17CB" w:rsidRPr="00F759F1">
        <w:rPr>
          <w:rFonts w:asciiTheme="minorHAnsi" w:eastAsia="Calibri" w:hAnsiTheme="minorHAnsi" w:cstheme="minorHAnsi"/>
          <w:sz w:val="22"/>
          <w:szCs w:val="22"/>
        </w:rPr>
        <w:t xml:space="preserve"> absorb much of the cost increases associated with network upgrades and service improvements, it is sometimes necessary to update our rates.  </w:t>
      </w:r>
      <w:r w:rsidR="00CB5450" w:rsidRPr="00F759F1">
        <w:rPr>
          <w:rFonts w:asciiTheme="minorHAnsi" w:hAnsiTheme="minorHAnsi" w:cstheme="minorHAnsi"/>
          <w:color w:val="000000"/>
          <w:sz w:val="22"/>
          <w:szCs w:val="22"/>
        </w:rPr>
        <w:t>As the amounts programm</w:t>
      </w:r>
      <w:r w:rsidR="00B32BF7">
        <w:rPr>
          <w:rFonts w:asciiTheme="minorHAnsi" w:hAnsiTheme="minorHAnsi" w:cstheme="minorHAnsi"/>
          <w:color w:val="000000"/>
          <w:sz w:val="22"/>
          <w:szCs w:val="22"/>
        </w:rPr>
        <w:t>ing networks</w:t>
      </w:r>
      <w:r w:rsidR="00CB5450" w:rsidRPr="00F759F1">
        <w:rPr>
          <w:rFonts w:asciiTheme="minorHAnsi" w:hAnsiTheme="minorHAnsi" w:cstheme="minorHAnsi"/>
          <w:color w:val="000000"/>
          <w:sz w:val="22"/>
          <w:szCs w:val="22"/>
        </w:rPr>
        <w:t xml:space="preserve"> charge us continue to rise, along with overall cost increases, we must adjust pricing.</w:t>
      </w:r>
      <w:r w:rsidR="008D17CB" w:rsidRPr="00F759F1">
        <w:rPr>
          <w:rFonts w:asciiTheme="minorHAnsi" w:hAnsiTheme="minorHAnsi" w:cstheme="minorHAnsi"/>
          <w:color w:val="000000"/>
          <w:sz w:val="22"/>
          <w:szCs w:val="22"/>
        </w:rPr>
        <w:t xml:space="preserve"> </w:t>
      </w:r>
      <w:r w:rsidR="008D17CB" w:rsidRPr="00F759F1">
        <w:rPr>
          <w:rFonts w:asciiTheme="minorHAnsi" w:hAnsiTheme="minorHAnsi" w:cstheme="minorHAnsi"/>
          <w:sz w:val="22"/>
          <w:szCs w:val="22"/>
        </w:rPr>
        <w:t xml:space="preserve">We recognize this is not an easy time for so many and have worked hard to minimize the </w:t>
      </w:r>
      <w:r w:rsidR="00B32BF7">
        <w:rPr>
          <w:rFonts w:asciiTheme="minorHAnsi" w:hAnsiTheme="minorHAnsi" w:cstheme="minorHAnsi"/>
          <w:sz w:val="22"/>
          <w:szCs w:val="22"/>
        </w:rPr>
        <w:t>rate adjustments</w:t>
      </w:r>
      <w:r w:rsidR="008D17CB" w:rsidRPr="00F759F1">
        <w:rPr>
          <w:rFonts w:asciiTheme="minorHAnsi" w:hAnsiTheme="minorHAnsi" w:cstheme="minorHAnsi"/>
          <w:sz w:val="22"/>
          <w:szCs w:val="22"/>
        </w:rPr>
        <w:t xml:space="preserve"> to our customers.</w:t>
      </w:r>
    </w:p>
    <w:p w14:paraId="49C98E82" w14:textId="77777777" w:rsidR="00CB5450" w:rsidRPr="00F759F1" w:rsidRDefault="00CB5450" w:rsidP="00D65308">
      <w:pPr>
        <w:spacing w:line="240" w:lineRule="exact"/>
        <w:contextualSpacing/>
        <w:rPr>
          <w:rFonts w:asciiTheme="minorHAnsi" w:hAnsiTheme="minorHAnsi" w:cstheme="minorHAnsi"/>
          <w:sz w:val="22"/>
          <w:szCs w:val="22"/>
        </w:rPr>
      </w:pPr>
    </w:p>
    <w:p w14:paraId="09B829FD" w14:textId="3644C476" w:rsidR="00AF1140" w:rsidRDefault="00AB0D7D" w:rsidP="00D65308">
      <w:pPr>
        <w:spacing w:line="240" w:lineRule="exact"/>
        <w:contextualSpacing/>
        <w:jc w:val="both"/>
        <w:rPr>
          <w:rFonts w:asciiTheme="minorHAnsi" w:hAnsiTheme="minorHAnsi" w:cstheme="minorHAnsi"/>
          <w:sz w:val="22"/>
          <w:szCs w:val="22"/>
        </w:rPr>
      </w:pPr>
      <w:r>
        <w:rPr>
          <w:rFonts w:asciiTheme="minorHAnsi" w:eastAsia="Calibri" w:hAnsiTheme="minorHAnsi" w:cstheme="minorHAnsi"/>
          <w:sz w:val="22"/>
          <w:szCs w:val="22"/>
        </w:rPr>
        <w:t>B</w:t>
      </w:r>
      <w:r w:rsidR="007C524F" w:rsidRPr="00F759F1">
        <w:rPr>
          <w:rFonts w:asciiTheme="minorHAnsi" w:hAnsiTheme="minorHAnsi" w:cstheme="minorHAnsi"/>
          <w:sz w:val="22"/>
          <w:szCs w:val="22"/>
        </w:rPr>
        <w:t xml:space="preserve">elow </w:t>
      </w:r>
      <w:r w:rsidR="00AF1140" w:rsidRPr="00F759F1">
        <w:rPr>
          <w:rFonts w:asciiTheme="minorHAnsi" w:hAnsiTheme="minorHAnsi" w:cstheme="minorHAnsi"/>
          <w:sz w:val="22"/>
          <w:szCs w:val="22"/>
        </w:rPr>
        <w:t xml:space="preserve">please find a summary of rate adjustments for </w:t>
      </w:r>
      <w:r w:rsidR="007C524F" w:rsidRPr="00F759F1">
        <w:rPr>
          <w:rFonts w:asciiTheme="minorHAnsi" w:hAnsiTheme="minorHAnsi" w:cstheme="minorHAnsi"/>
          <w:sz w:val="22"/>
          <w:szCs w:val="22"/>
        </w:rPr>
        <w:t>specific fees</w:t>
      </w:r>
      <w:r w:rsidR="00BD669B" w:rsidRPr="00F759F1">
        <w:rPr>
          <w:rFonts w:asciiTheme="minorHAnsi" w:hAnsiTheme="minorHAnsi" w:cstheme="minorHAnsi"/>
          <w:sz w:val="22"/>
          <w:szCs w:val="22"/>
        </w:rPr>
        <w:t xml:space="preserve"> and/or costs</w:t>
      </w:r>
      <w:r w:rsidR="00AF1140" w:rsidRPr="00F759F1">
        <w:rPr>
          <w:rFonts w:asciiTheme="minorHAnsi" w:hAnsiTheme="minorHAnsi" w:cstheme="minorHAnsi"/>
          <w:sz w:val="22"/>
          <w:szCs w:val="22"/>
        </w:rPr>
        <w:t>; unless otherwise not</w:t>
      </w:r>
      <w:r w:rsidR="00DD04C0" w:rsidRPr="00F759F1">
        <w:rPr>
          <w:rFonts w:asciiTheme="minorHAnsi" w:hAnsiTheme="minorHAnsi" w:cstheme="minorHAnsi"/>
          <w:sz w:val="22"/>
          <w:szCs w:val="22"/>
        </w:rPr>
        <w:t>at</w:t>
      </w:r>
      <w:r w:rsidR="00BD669B" w:rsidRPr="00F759F1">
        <w:rPr>
          <w:rFonts w:asciiTheme="minorHAnsi" w:hAnsiTheme="minorHAnsi" w:cstheme="minorHAnsi"/>
          <w:sz w:val="22"/>
          <w:szCs w:val="22"/>
        </w:rPr>
        <w:t>ed, the</w:t>
      </w:r>
      <w:r w:rsidR="00AF1140" w:rsidRPr="00F759F1">
        <w:rPr>
          <w:rFonts w:asciiTheme="minorHAnsi" w:hAnsiTheme="minorHAnsi" w:cstheme="minorHAnsi"/>
          <w:sz w:val="22"/>
          <w:szCs w:val="22"/>
        </w:rPr>
        <w:t xml:space="preserve"> listed</w:t>
      </w:r>
      <w:r w:rsidR="00BD669B" w:rsidRPr="00F759F1">
        <w:rPr>
          <w:rFonts w:asciiTheme="minorHAnsi" w:hAnsiTheme="minorHAnsi" w:cstheme="minorHAnsi"/>
          <w:sz w:val="22"/>
          <w:szCs w:val="22"/>
        </w:rPr>
        <w:t xml:space="preserve"> fees and/or costs are neither government mandated nor a tax imposed on you by the government; they are either a fee and/or cost </w:t>
      </w:r>
      <w:r w:rsidR="00310254">
        <w:rPr>
          <w:rFonts w:asciiTheme="minorHAnsi" w:hAnsiTheme="minorHAnsi" w:cstheme="minorHAnsi"/>
          <w:sz w:val="22"/>
          <w:szCs w:val="22"/>
        </w:rPr>
        <w:t xml:space="preserve">Astound Broadband </w:t>
      </w:r>
      <w:r w:rsidR="00BD669B" w:rsidRPr="00F759F1">
        <w:rPr>
          <w:rFonts w:asciiTheme="minorHAnsi" w:hAnsiTheme="minorHAnsi" w:cstheme="minorHAnsi"/>
          <w:sz w:val="22"/>
          <w:szCs w:val="22"/>
        </w:rPr>
        <w:t xml:space="preserve">assesses and retains: </w:t>
      </w:r>
    </w:p>
    <w:p w14:paraId="767303C5" w14:textId="77777777" w:rsidR="00795CF9" w:rsidRPr="00AA0444" w:rsidRDefault="00795CF9" w:rsidP="00D65308">
      <w:pPr>
        <w:spacing w:line="240" w:lineRule="exact"/>
        <w:contextualSpacing/>
        <w:jc w:val="both"/>
        <w:rPr>
          <w:rFonts w:asciiTheme="minorHAnsi" w:hAnsiTheme="minorHAnsi" w:cstheme="minorHAnsi"/>
          <w:sz w:val="22"/>
          <w:szCs w:val="22"/>
        </w:rPr>
      </w:pPr>
    </w:p>
    <w:p w14:paraId="5D88E15B" w14:textId="35B576BA" w:rsidR="004F43F5" w:rsidRPr="00144383" w:rsidRDefault="00A85482" w:rsidP="00D65308">
      <w:pPr>
        <w:pStyle w:val="ListParagraph"/>
        <w:numPr>
          <w:ilvl w:val="0"/>
          <w:numId w:val="15"/>
        </w:numPr>
        <w:spacing w:line="240" w:lineRule="exact"/>
        <w:jc w:val="both"/>
        <w:rPr>
          <w:rFonts w:ascii="Calibri" w:hAnsi="Calibri" w:cs="Arial"/>
          <w:iCs/>
          <w:sz w:val="22"/>
          <w:szCs w:val="22"/>
        </w:rPr>
      </w:pPr>
      <w:r w:rsidRPr="00AA0444">
        <w:rPr>
          <w:rFonts w:ascii="Calibri" w:hAnsi="Calibri" w:cs="Arial"/>
          <w:iCs/>
          <w:sz w:val="22"/>
          <w:szCs w:val="22"/>
        </w:rPr>
        <w:t>Limited Basic</w:t>
      </w:r>
      <w:r w:rsidR="004F43F5" w:rsidRPr="00AA0444">
        <w:rPr>
          <w:rFonts w:ascii="Calibri" w:hAnsi="Calibri" w:cs="Arial"/>
          <w:iCs/>
          <w:sz w:val="22"/>
          <w:szCs w:val="22"/>
        </w:rPr>
        <w:t xml:space="preserve"> </w:t>
      </w:r>
      <w:r w:rsidR="00C27A5D" w:rsidRPr="00AA0444">
        <w:rPr>
          <w:rFonts w:ascii="Calibri" w:hAnsi="Calibri" w:cs="Arial"/>
          <w:iCs/>
          <w:sz w:val="22"/>
          <w:szCs w:val="22"/>
        </w:rPr>
        <w:t xml:space="preserve">TV </w:t>
      </w:r>
      <w:r w:rsidR="004F43F5" w:rsidRPr="00AA0444">
        <w:rPr>
          <w:rFonts w:ascii="Calibri" w:hAnsi="Calibri" w:cs="Arial"/>
          <w:iCs/>
          <w:sz w:val="22"/>
          <w:szCs w:val="22"/>
        </w:rPr>
        <w:t xml:space="preserve">tier will increase by </w:t>
      </w:r>
      <w:r w:rsidR="004F43F5" w:rsidRPr="00144383">
        <w:rPr>
          <w:rFonts w:ascii="Calibri" w:hAnsi="Calibri" w:cs="Arial"/>
          <w:iCs/>
          <w:sz w:val="22"/>
          <w:szCs w:val="22"/>
        </w:rPr>
        <w:t>$</w:t>
      </w:r>
      <w:r w:rsidR="00B502D2">
        <w:rPr>
          <w:rFonts w:ascii="Calibri" w:hAnsi="Calibri" w:cs="Arial"/>
          <w:iCs/>
          <w:sz w:val="22"/>
          <w:szCs w:val="22"/>
        </w:rPr>
        <w:t>5.69</w:t>
      </w:r>
      <w:r w:rsidR="004F43F5" w:rsidRPr="00144383">
        <w:rPr>
          <w:rFonts w:ascii="Calibri" w:hAnsi="Calibri" w:cs="Arial"/>
          <w:iCs/>
          <w:sz w:val="22"/>
          <w:szCs w:val="22"/>
        </w:rPr>
        <w:t xml:space="preserve">. This fee applies to all TV packages to help offset the costs of programming content and delivery of the local and regional broadcast television signals. </w:t>
      </w:r>
    </w:p>
    <w:p w14:paraId="673A4D01" w14:textId="4ED6AE0D" w:rsidR="004F43F5" w:rsidRPr="007C524F" w:rsidRDefault="004F43F5" w:rsidP="00D65308">
      <w:pPr>
        <w:pStyle w:val="ListParagraph"/>
        <w:numPr>
          <w:ilvl w:val="0"/>
          <w:numId w:val="15"/>
        </w:numPr>
        <w:spacing w:line="240" w:lineRule="exact"/>
        <w:jc w:val="both"/>
        <w:rPr>
          <w:rFonts w:ascii="Calibri" w:hAnsi="Calibri" w:cs="Arial"/>
          <w:iCs/>
          <w:sz w:val="22"/>
          <w:szCs w:val="22"/>
        </w:rPr>
      </w:pPr>
      <w:r w:rsidRPr="00144383">
        <w:rPr>
          <w:rFonts w:ascii="Calibri" w:hAnsi="Calibri" w:cs="Arial"/>
          <w:sz w:val="22"/>
          <w:szCs w:val="22"/>
        </w:rPr>
        <w:t xml:space="preserve">The </w:t>
      </w:r>
      <w:r w:rsidR="00A85482" w:rsidRPr="00144383">
        <w:rPr>
          <w:rFonts w:ascii="Calibri" w:hAnsi="Calibri" w:cs="Arial"/>
          <w:sz w:val="22"/>
          <w:szCs w:val="22"/>
        </w:rPr>
        <w:t>Signature</w:t>
      </w:r>
      <w:r w:rsidRPr="00144383">
        <w:rPr>
          <w:rFonts w:ascii="Calibri" w:hAnsi="Calibri" w:cs="Arial"/>
          <w:sz w:val="22"/>
          <w:szCs w:val="22"/>
        </w:rPr>
        <w:t xml:space="preserve"> </w:t>
      </w:r>
      <w:r w:rsidR="00C27A5D" w:rsidRPr="00144383">
        <w:rPr>
          <w:rFonts w:ascii="Calibri" w:hAnsi="Calibri" w:cs="Arial"/>
          <w:sz w:val="22"/>
          <w:szCs w:val="22"/>
        </w:rPr>
        <w:t xml:space="preserve">TV </w:t>
      </w:r>
      <w:r w:rsidRPr="00144383">
        <w:rPr>
          <w:rFonts w:ascii="Calibri" w:hAnsi="Calibri" w:cs="Arial"/>
          <w:sz w:val="22"/>
          <w:szCs w:val="22"/>
        </w:rPr>
        <w:t>tier will increase by $</w:t>
      </w:r>
      <w:r w:rsidR="00B502D2">
        <w:rPr>
          <w:rFonts w:ascii="Calibri" w:hAnsi="Calibri" w:cs="Arial"/>
          <w:sz w:val="22"/>
          <w:szCs w:val="22"/>
        </w:rPr>
        <w:t>10.11</w:t>
      </w:r>
      <w:r w:rsidR="00D82FC7" w:rsidRPr="00144383">
        <w:rPr>
          <w:rFonts w:ascii="Calibri" w:hAnsi="Calibri" w:cs="Arial"/>
          <w:sz w:val="22"/>
          <w:szCs w:val="22"/>
        </w:rPr>
        <w:t>.</w:t>
      </w:r>
      <w:r w:rsidRPr="00144383">
        <w:rPr>
          <w:rFonts w:ascii="Calibri" w:hAnsi="Calibri" w:cs="Arial"/>
          <w:sz w:val="22"/>
          <w:szCs w:val="22"/>
        </w:rPr>
        <w:t xml:space="preserve"> This</w:t>
      </w:r>
      <w:r w:rsidRPr="00AA0444">
        <w:rPr>
          <w:rFonts w:ascii="Calibri" w:hAnsi="Calibri" w:cs="Arial"/>
          <w:sz w:val="22"/>
          <w:szCs w:val="22"/>
        </w:rPr>
        <w:t xml:space="preserve"> fee </w:t>
      </w:r>
      <w:r w:rsidRPr="00AA0444">
        <w:rPr>
          <w:rFonts w:ascii="Calibri" w:hAnsi="Calibri" w:cs="Calibri"/>
          <w:sz w:val="22"/>
          <w:szCs w:val="22"/>
        </w:rPr>
        <w:t xml:space="preserve">helps offset the costs of programming and delivery of sports &amp; entertainment networks such </w:t>
      </w:r>
      <w:r>
        <w:rPr>
          <w:rFonts w:ascii="Calibri" w:hAnsi="Calibri" w:cs="Calibri"/>
          <w:sz w:val="22"/>
          <w:szCs w:val="22"/>
        </w:rPr>
        <w:t>as Discovery/Scripps, Comcast/NBC Universal, Turner, ABC/Disney/ESPN/Fox and others.</w:t>
      </w:r>
      <w:r w:rsidRPr="007C524F">
        <w:rPr>
          <w:rFonts w:ascii="Calibri" w:hAnsi="Calibri" w:cs="Arial"/>
          <w:sz w:val="22"/>
          <w:szCs w:val="22"/>
        </w:rPr>
        <w:t xml:space="preserve"> </w:t>
      </w:r>
    </w:p>
    <w:p w14:paraId="42A8FD40" w14:textId="645A9AB8" w:rsidR="004F43F5" w:rsidRDefault="004F43F5" w:rsidP="00D65308">
      <w:pPr>
        <w:pStyle w:val="ListParagraph"/>
        <w:numPr>
          <w:ilvl w:val="0"/>
          <w:numId w:val="15"/>
        </w:numPr>
        <w:spacing w:line="240" w:lineRule="exact"/>
        <w:rPr>
          <w:rFonts w:ascii="Calibri" w:hAnsi="Calibri" w:cs="Calibri"/>
          <w:sz w:val="22"/>
          <w:szCs w:val="22"/>
        </w:rPr>
      </w:pPr>
      <w:r>
        <w:rPr>
          <w:rFonts w:ascii="Calibri" w:hAnsi="Calibri" w:cs="Calibri"/>
          <w:sz w:val="22"/>
          <w:szCs w:val="22"/>
        </w:rPr>
        <w:t xml:space="preserve">Additional TV tiers such as </w:t>
      </w:r>
      <w:r w:rsidR="00A85482">
        <w:rPr>
          <w:rFonts w:ascii="Calibri" w:hAnsi="Calibri" w:cs="Calibri"/>
          <w:sz w:val="22"/>
          <w:szCs w:val="22"/>
        </w:rPr>
        <w:t xml:space="preserve">Premiere Sports; Premiere News and Entertainment; Premiere Children and Family; and Premiere Movies and Entertainment </w:t>
      </w:r>
      <w:r>
        <w:rPr>
          <w:rFonts w:ascii="Calibri" w:hAnsi="Calibri" w:cs="Calibri"/>
          <w:sz w:val="22"/>
          <w:szCs w:val="22"/>
        </w:rPr>
        <w:t xml:space="preserve">will increase </w:t>
      </w:r>
      <w:r w:rsidRPr="00AA0444">
        <w:rPr>
          <w:rFonts w:ascii="Calibri" w:hAnsi="Calibri" w:cs="Calibri"/>
          <w:sz w:val="22"/>
          <w:szCs w:val="22"/>
        </w:rPr>
        <w:t>by $</w:t>
      </w:r>
      <w:r w:rsidR="00AA0444" w:rsidRPr="00AA0444">
        <w:rPr>
          <w:rFonts w:ascii="Calibri" w:hAnsi="Calibri" w:cs="Calibri"/>
          <w:sz w:val="22"/>
          <w:szCs w:val="22"/>
        </w:rPr>
        <w:t>3.00</w:t>
      </w:r>
      <w:r w:rsidRPr="00AA0444">
        <w:rPr>
          <w:rFonts w:ascii="Calibri" w:hAnsi="Calibri" w:cs="Calibri"/>
          <w:sz w:val="22"/>
          <w:szCs w:val="22"/>
        </w:rPr>
        <w:t xml:space="preserve"> </w:t>
      </w:r>
      <w:r>
        <w:rPr>
          <w:rFonts w:ascii="Calibri" w:hAnsi="Calibri" w:cs="Calibri"/>
          <w:sz w:val="22"/>
          <w:szCs w:val="22"/>
        </w:rPr>
        <w:t>each.  This is to help offset the costs of programming and delivery of these networks.</w:t>
      </w:r>
    </w:p>
    <w:p w14:paraId="2718917F" w14:textId="033B9ABA" w:rsidR="00A53F05" w:rsidRPr="007C524F" w:rsidRDefault="00A53F05" w:rsidP="00D65308">
      <w:pPr>
        <w:pStyle w:val="ListParagraph"/>
        <w:numPr>
          <w:ilvl w:val="0"/>
          <w:numId w:val="15"/>
        </w:numPr>
        <w:spacing w:line="240" w:lineRule="exact"/>
        <w:jc w:val="both"/>
        <w:rPr>
          <w:rFonts w:ascii="Calibri" w:hAnsi="Calibri" w:cs="Arial"/>
          <w:iCs/>
          <w:sz w:val="22"/>
          <w:szCs w:val="22"/>
        </w:rPr>
      </w:pPr>
      <w:r w:rsidRPr="007C524F">
        <w:rPr>
          <w:rFonts w:ascii="Calibri" w:hAnsi="Calibri" w:cs="Arial"/>
          <w:iCs/>
          <w:sz w:val="22"/>
          <w:szCs w:val="22"/>
        </w:rPr>
        <w:t xml:space="preserve">The </w:t>
      </w:r>
      <w:r>
        <w:rPr>
          <w:rFonts w:ascii="Calibri" w:hAnsi="Calibri" w:cs="Arial"/>
          <w:iCs/>
          <w:sz w:val="22"/>
          <w:szCs w:val="22"/>
        </w:rPr>
        <w:t xml:space="preserve">Broadcast TV Surcharge </w:t>
      </w:r>
      <w:r w:rsidRPr="007C524F">
        <w:rPr>
          <w:rFonts w:ascii="Calibri" w:hAnsi="Calibri" w:cs="Arial"/>
          <w:iCs/>
          <w:sz w:val="22"/>
          <w:szCs w:val="22"/>
        </w:rPr>
        <w:t xml:space="preserve">will increase </w:t>
      </w:r>
      <w:r w:rsidRPr="00AA0444">
        <w:rPr>
          <w:rFonts w:ascii="Calibri" w:hAnsi="Calibri" w:cs="Arial"/>
          <w:iCs/>
          <w:sz w:val="22"/>
          <w:szCs w:val="22"/>
        </w:rPr>
        <w:t>by $</w:t>
      </w:r>
      <w:r w:rsidR="00AA0444" w:rsidRPr="00AA0444">
        <w:rPr>
          <w:rFonts w:ascii="Calibri" w:hAnsi="Calibri" w:cs="Arial"/>
          <w:iCs/>
          <w:sz w:val="22"/>
          <w:szCs w:val="22"/>
        </w:rPr>
        <w:t>5.00</w:t>
      </w:r>
      <w:r w:rsidRPr="00AA0444">
        <w:rPr>
          <w:rFonts w:ascii="Calibri" w:hAnsi="Calibri" w:cs="Arial"/>
          <w:iCs/>
          <w:sz w:val="22"/>
          <w:szCs w:val="22"/>
        </w:rPr>
        <w:t xml:space="preserve">. </w:t>
      </w:r>
      <w:r w:rsidRPr="007C524F">
        <w:rPr>
          <w:rFonts w:ascii="Calibri" w:hAnsi="Calibri" w:cs="Arial"/>
          <w:iCs/>
          <w:sz w:val="22"/>
          <w:szCs w:val="22"/>
        </w:rPr>
        <w:t xml:space="preserve">This fee </w:t>
      </w:r>
      <w:r>
        <w:rPr>
          <w:rFonts w:ascii="Calibri" w:hAnsi="Calibri" w:cs="Arial"/>
          <w:iCs/>
          <w:sz w:val="22"/>
          <w:szCs w:val="22"/>
        </w:rPr>
        <w:t>applies to all TV packages to help offset the costs of programming content and delivery of the local and regional broadcast television signals</w:t>
      </w:r>
      <w:r w:rsidRPr="007C524F">
        <w:rPr>
          <w:rFonts w:ascii="Calibri" w:hAnsi="Calibri" w:cs="Arial"/>
          <w:iCs/>
          <w:sz w:val="22"/>
          <w:szCs w:val="22"/>
        </w:rPr>
        <w:t xml:space="preserve">. </w:t>
      </w:r>
    </w:p>
    <w:p w14:paraId="7492871B" w14:textId="0D8AB576" w:rsidR="00A53F05" w:rsidRPr="007C524F" w:rsidRDefault="00A53F05" w:rsidP="00D65308">
      <w:pPr>
        <w:pStyle w:val="ListParagraph"/>
        <w:numPr>
          <w:ilvl w:val="0"/>
          <w:numId w:val="15"/>
        </w:numPr>
        <w:spacing w:line="240" w:lineRule="exact"/>
        <w:jc w:val="both"/>
        <w:rPr>
          <w:rFonts w:ascii="Calibri" w:hAnsi="Calibri" w:cs="Arial"/>
          <w:iCs/>
          <w:sz w:val="22"/>
          <w:szCs w:val="22"/>
        </w:rPr>
      </w:pPr>
      <w:r w:rsidRPr="007C524F">
        <w:rPr>
          <w:rFonts w:ascii="Calibri" w:hAnsi="Calibri" w:cs="Arial"/>
          <w:sz w:val="22"/>
          <w:szCs w:val="22"/>
        </w:rPr>
        <w:t xml:space="preserve">The </w:t>
      </w:r>
      <w:r>
        <w:rPr>
          <w:rFonts w:ascii="Calibri" w:hAnsi="Calibri" w:cs="Arial"/>
          <w:sz w:val="22"/>
          <w:szCs w:val="22"/>
        </w:rPr>
        <w:t>Sports Surcharge</w:t>
      </w:r>
      <w:r w:rsidRPr="007C524F">
        <w:rPr>
          <w:rFonts w:ascii="Calibri" w:hAnsi="Calibri" w:cs="Arial"/>
          <w:sz w:val="22"/>
          <w:szCs w:val="22"/>
        </w:rPr>
        <w:t xml:space="preserve"> will increase by </w:t>
      </w:r>
      <w:r w:rsidR="00AA0444" w:rsidRPr="00AA0444">
        <w:rPr>
          <w:rFonts w:ascii="Calibri" w:hAnsi="Calibri" w:cs="Arial"/>
          <w:iCs/>
          <w:sz w:val="22"/>
          <w:szCs w:val="22"/>
        </w:rPr>
        <w:t>3.50</w:t>
      </w:r>
      <w:r w:rsidRPr="00AA0444">
        <w:rPr>
          <w:rFonts w:ascii="Calibri" w:hAnsi="Calibri" w:cs="Arial"/>
          <w:sz w:val="22"/>
          <w:szCs w:val="22"/>
        </w:rPr>
        <w:t xml:space="preserve">. This </w:t>
      </w:r>
      <w:r>
        <w:rPr>
          <w:rFonts w:ascii="Calibri" w:hAnsi="Calibri" w:cs="Arial"/>
          <w:sz w:val="22"/>
          <w:szCs w:val="22"/>
        </w:rPr>
        <w:t>fee applies to all cable packages with Signature TV or higher to help offset the delivery and cost of programming associated with professional, collegiate, and amateur games as well as other sports content.</w:t>
      </w:r>
      <w:r w:rsidRPr="007C524F">
        <w:rPr>
          <w:rFonts w:ascii="Calibri" w:hAnsi="Calibri" w:cs="Arial"/>
          <w:sz w:val="22"/>
          <w:szCs w:val="22"/>
        </w:rPr>
        <w:t xml:space="preserve"> </w:t>
      </w:r>
    </w:p>
    <w:p w14:paraId="34560C13" w14:textId="09AF46F9" w:rsidR="00A53F05" w:rsidRDefault="00A53F05" w:rsidP="00D65308">
      <w:pPr>
        <w:pStyle w:val="ListParagraph"/>
        <w:numPr>
          <w:ilvl w:val="0"/>
          <w:numId w:val="15"/>
        </w:numPr>
        <w:spacing w:line="240" w:lineRule="exact"/>
        <w:rPr>
          <w:rFonts w:ascii="Calibri" w:hAnsi="Calibri" w:cs="Calibri"/>
          <w:sz w:val="22"/>
          <w:szCs w:val="22"/>
        </w:rPr>
      </w:pPr>
      <w:r w:rsidRPr="007C524F">
        <w:rPr>
          <w:rFonts w:ascii="Calibri" w:hAnsi="Calibri" w:cs="Calibri"/>
          <w:sz w:val="22"/>
          <w:szCs w:val="22"/>
        </w:rPr>
        <w:t xml:space="preserve">The </w:t>
      </w:r>
      <w:r>
        <w:rPr>
          <w:rFonts w:ascii="Calibri" w:hAnsi="Calibri" w:cs="Calibri"/>
          <w:sz w:val="22"/>
          <w:szCs w:val="22"/>
        </w:rPr>
        <w:t>Entertainment Networks Surcharge</w:t>
      </w:r>
      <w:r w:rsidRPr="007C524F">
        <w:rPr>
          <w:rFonts w:ascii="Calibri" w:hAnsi="Calibri" w:cs="Calibri"/>
          <w:sz w:val="22"/>
          <w:szCs w:val="22"/>
        </w:rPr>
        <w:t xml:space="preserve"> will increase </w:t>
      </w:r>
      <w:r w:rsidRPr="00AA0444">
        <w:rPr>
          <w:rFonts w:ascii="Calibri" w:hAnsi="Calibri" w:cs="Calibri"/>
          <w:sz w:val="22"/>
          <w:szCs w:val="22"/>
        </w:rPr>
        <w:t xml:space="preserve">by </w:t>
      </w:r>
      <w:r w:rsidR="00B274B0" w:rsidRPr="00AA0444">
        <w:rPr>
          <w:rFonts w:ascii="Calibri" w:hAnsi="Calibri" w:cs="Arial"/>
          <w:iCs/>
          <w:sz w:val="22"/>
          <w:szCs w:val="22"/>
        </w:rPr>
        <w:t>$</w:t>
      </w:r>
      <w:r w:rsidR="00AA0444" w:rsidRPr="00AA0444">
        <w:rPr>
          <w:rFonts w:ascii="Calibri" w:hAnsi="Calibri" w:cs="Arial"/>
          <w:iCs/>
          <w:sz w:val="22"/>
          <w:szCs w:val="22"/>
        </w:rPr>
        <w:t>3.50</w:t>
      </w:r>
      <w:r w:rsidRPr="00AA0444">
        <w:rPr>
          <w:rFonts w:ascii="Calibri" w:hAnsi="Calibri" w:cs="Calibri"/>
          <w:sz w:val="22"/>
          <w:szCs w:val="22"/>
        </w:rPr>
        <w:t>. It helps offset the costs of programming and delivery of entertainment networks such as Discovery/Scripps, Comcast</w:t>
      </w:r>
      <w:r>
        <w:rPr>
          <w:rFonts w:ascii="Calibri" w:hAnsi="Calibri" w:cs="Calibri"/>
          <w:sz w:val="22"/>
          <w:szCs w:val="22"/>
        </w:rPr>
        <w:t xml:space="preserve">/NBC Universal, Turner, ABC/Disney/ESPN/Fox and others.  This fee applies to </w:t>
      </w:r>
      <w:r w:rsidR="00976D65">
        <w:rPr>
          <w:rFonts w:ascii="Calibri" w:hAnsi="Calibri" w:cs="Calibri"/>
          <w:sz w:val="22"/>
          <w:szCs w:val="22"/>
        </w:rPr>
        <w:t>Astound Broadband</w:t>
      </w:r>
      <w:r>
        <w:rPr>
          <w:rFonts w:ascii="Calibri" w:hAnsi="Calibri" w:cs="Calibri"/>
          <w:sz w:val="22"/>
          <w:szCs w:val="22"/>
        </w:rPr>
        <w:t xml:space="preserve"> cable packages with</w:t>
      </w:r>
      <w:r w:rsidR="00AA0444">
        <w:rPr>
          <w:rFonts w:ascii="Calibri" w:hAnsi="Calibri" w:cs="Calibri"/>
          <w:sz w:val="22"/>
          <w:szCs w:val="22"/>
        </w:rPr>
        <w:t xml:space="preserve"> Signature </w:t>
      </w:r>
      <w:r>
        <w:rPr>
          <w:rFonts w:ascii="Calibri" w:hAnsi="Calibri" w:cs="Calibri"/>
          <w:sz w:val="22"/>
          <w:szCs w:val="22"/>
        </w:rPr>
        <w:t>TV or higher</w:t>
      </w:r>
      <w:r w:rsidRPr="007C524F">
        <w:rPr>
          <w:rFonts w:ascii="Calibri" w:hAnsi="Calibri" w:cs="Calibri"/>
          <w:sz w:val="22"/>
          <w:szCs w:val="22"/>
        </w:rPr>
        <w:t>.</w:t>
      </w:r>
    </w:p>
    <w:p w14:paraId="27383244" w14:textId="59BDB540" w:rsidR="00533021" w:rsidRPr="007C524F" w:rsidRDefault="00533021" w:rsidP="00D65308">
      <w:pPr>
        <w:pStyle w:val="ListParagraph"/>
        <w:numPr>
          <w:ilvl w:val="0"/>
          <w:numId w:val="15"/>
        </w:numPr>
        <w:spacing w:line="240" w:lineRule="exact"/>
        <w:jc w:val="both"/>
        <w:rPr>
          <w:rFonts w:ascii="Calibri" w:hAnsi="Calibri" w:cs="Arial"/>
          <w:iCs/>
          <w:sz w:val="22"/>
          <w:szCs w:val="22"/>
        </w:rPr>
      </w:pPr>
      <w:r w:rsidRPr="007C524F">
        <w:rPr>
          <w:rFonts w:ascii="Calibri" w:hAnsi="Calibri" w:cs="Arial"/>
          <w:iCs/>
          <w:sz w:val="22"/>
          <w:szCs w:val="22"/>
        </w:rPr>
        <w:t xml:space="preserve">The Local Broadcast tier of service will increase by </w:t>
      </w:r>
      <w:r w:rsidR="00B274B0" w:rsidRPr="00AA0444">
        <w:rPr>
          <w:rFonts w:ascii="Calibri" w:hAnsi="Calibri" w:cs="Arial"/>
          <w:iCs/>
          <w:sz w:val="22"/>
          <w:szCs w:val="22"/>
        </w:rPr>
        <w:t>$</w:t>
      </w:r>
      <w:r w:rsidR="00B502D2">
        <w:rPr>
          <w:rFonts w:ascii="Calibri" w:hAnsi="Calibri" w:cs="Arial"/>
          <w:iCs/>
          <w:sz w:val="22"/>
          <w:szCs w:val="22"/>
        </w:rPr>
        <w:t>2</w:t>
      </w:r>
      <w:r w:rsidR="00AA0444" w:rsidRPr="00AA0444">
        <w:rPr>
          <w:rFonts w:ascii="Calibri" w:hAnsi="Calibri" w:cs="Arial"/>
          <w:iCs/>
          <w:sz w:val="22"/>
          <w:szCs w:val="22"/>
        </w:rPr>
        <w:t>.00</w:t>
      </w:r>
      <w:r w:rsidRPr="00AA0444">
        <w:rPr>
          <w:rFonts w:ascii="Calibri" w:hAnsi="Calibri" w:cs="Arial"/>
          <w:iCs/>
          <w:sz w:val="22"/>
          <w:szCs w:val="22"/>
        </w:rPr>
        <w:t xml:space="preserve">. </w:t>
      </w:r>
      <w:r w:rsidRPr="007C524F">
        <w:rPr>
          <w:rFonts w:ascii="Calibri" w:hAnsi="Calibri" w:cs="Arial"/>
          <w:iCs/>
          <w:sz w:val="22"/>
          <w:szCs w:val="22"/>
        </w:rPr>
        <w:t xml:space="preserve">This fee is to help maintain the access and transport of cable and broadcast channels across our network </w:t>
      </w:r>
    </w:p>
    <w:p w14:paraId="6FCF9AAA" w14:textId="46BEBF1D" w:rsidR="00533021" w:rsidRDefault="00533021" w:rsidP="00D65308">
      <w:pPr>
        <w:pStyle w:val="ListParagraph"/>
        <w:numPr>
          <w:ilvl w:val="0"/>
          <w:numId w:val="15"/>
        </w:numPr>
        <w:spacing w:line="240" w:lineRule="exact"/>
        <w:rPr>
          <w:rFonts w:ascii="Calibri" w:hAnsi="Calibri" w:cs="Calibri"/>
          <w:sz w:val="22"/>
          <w:szCs w:val="22"/>
        </w:rPr>
      </w:pPr>
      <w:r w:rsidRPr="007C524F">
        <w:rPr>
          <w:rFonts w:ascii="Calibri" w:hAnsi="Calibri" w:cs="Calibri"/>
          <w:sz w:val="22"/>
          <w:szCs w:val="22"/>
        </w:rPr>
        <w:t xml:space="preserve">The </w:t>
      </w:r>
      <w:r w:rsidRPr="00144383">
        <w:rPr>
          <w:rFonts w:ascii="Calibri" w:hAnsi="Calibri" w:cs="Calibri"/>
          <w:sz w:val="22"/>
          <w:szCs w:val="22"/>
        </w:rPr>
        <w:t xml:space="preserve">Expanded Content programming tier will increase by </w:t>
      </w:r>
      <w:r w:rsidR="00AA0444" w:rsidRPr="00144383">
        <w:rPr>
          <w:rFonts w:ascii="Calibri" w:hAnsi="Calibri" w:cs="Calibri"/>
          <w:sz w:val="22"/>
          <w:szCs w:val="22"/>
        </w:rPr>
        <w:t>$5.00</w:t>
      </w:r>
      <w:r w:rsidRPr="00144383">
        <w:rPr>
          <w:rFonts w:ascii="Calibri" w:hAnsi="Calibri" w:cs="Calibri"/>
          <w:sz w:val="22"/>
          <w:szCs w:val="22"/>
        </w:rPr>
        <w:t>.</w:t>
      </w:r>
      <w:r w:rsidRPr="00AA0444">
        <w:rPr>
          <w:rFonts w:ascii="Calibri" w:hAnsi="Calibri" w:cs="Calibri"/>
          <w:sz w:val="22"/>
          <w:szCs w:val="22"/>
        </w:rPr>
        <w:t xml:space="preserve"> </w:t>
      </w:r>
      <w:r w:rsidRPr="007C524F">
        <w:rPr>
          <w:rFonts w:ascii="Calibri" w:hAnsi="Calibri" w:cs="Calibri"/>
          <w:sz w:val="22"/>
          <w:szCs w:val="22"/>
        </w:rPr>
        <w:t>Networks included on this tier of service levy a monthly fee for the carriage of their content; this fee helps offset the cost of programming content</w:t>
      </w:r>
      <w:r w:rsidR="00AA0444">
        <w:rPr>
          <w:rFonts w:ascii="Calibri" w:hAnsi="Calibri" w:cs="Calibri"/>
          <w:sz w:val="22"/>
          <w:szCs w:val="22"/>
        </w:rPr>
        <w:t>.</w:t>
      </w:r>
    </w:p>
    <w:p w14:paraId="52815110" w14:textId="7A4C3752" w:rsidR="00A53F05" w:rsidRPr="00AE17A8" w:rsidRDefault="00A53F05" w:rsidP="00D65308">
      <w:pPr>
        <w:pStyle w:val="ListParagraph"/>
        <w:numPr>
          <w:ilvl w:val="0"/>
          <w:numId w:val="15"/>
        </w:numPr>
        <w:spacing w:line="240" w:lineRule="exact"/>
        <w:rPr>
          <w:rFonts w:ascii="Calibri" w:hAnsi="Calibri" w:cs="Calibri"/>
          <w:sz w:val="22"/>
          <w:szCs w:val="22"/>
        </w:rPr>
      </w:pPr>
      <w:r w:rsidRPr="00AE17A8">
        <w:rPr>
          <w:rFonts w:ascii="Calibri" w:hAnsi="Calibri" w:cs="Calibri"/>
          <w:sz w:val="22"/>
          <w:szCs w:val="22"/>
        </w:rPr>
        <w:t xml:space="preserve">The HD </w:t>
      </w:r>
      <w:r>
        <w:rPr>
          <w:rFonts w:ascii="Calibri" w:hAnsi="Calibri" w:cs="Calibri"/>
          <w:sz w:val="22"/>
          <w:szCs w:val="22"/>
        </w:rPr>
        <w:t>Expanded</w:t>
      </w:r>
      <w:r w:rsidRPr="00AE17A8">
        <w:rPr>
          <w:rFonts w:ascii="Calibri" w:hAnsi="Calibri" w:cs="Calibri"/>
          <w:sz w:val="22"/>
          <w:szCs w:val="22"/>
        </w:rPr>
        <w:t xml:space="preserve"> Tier will increase by </w:t>
      </w:r>
      <w:r w:rsidRPr="00AA0444">
        <w:rPr>
          <w:rFonts w:ascii="Calibri" w:hAnsi="Calibri" w:cs="Calibri"/>
          <w:sz w:val="22"/>
          <w:szCs w:val="22"/>
        </w:rPr>
        <w:t>$</w:t>
      </w:r>
      <w:r w:rsidR="00AA0444" w:rsidRPr="00AA0444">
        <w:rPr>
          <w:rFonts w:ascii="Calibri" w:hAnsi="Calibri" w:cs="Calibri"/>
          <w:sz w:val="22"/>
          <w:szCs w:val="22"/>
        </w:rPr>
        <w:t>1.00</w:t>
      </w:r>
      <w:r w:rsidRPr="00AA0444">
        <w:rPr>
          <w:rFonts w:ascii="Calibri" w:hAnsi="Calibri" w:cs="Calibri"/>
          <w:sz w:val="22"/>
          <w:szCs w:val="22"/>
        </w:rPr>
        <w:t xml:space="preserve">.  </w:t>
      </w:r>
      <w:r w:rsidRPr="00AE17A8">
        <w:rPr>
          <w:rFonts w:ascii="Calibri" w:hAnsi="Calibri" w:cs="Calibri"/>
          <w:sz w:val="22"/>
          <w:szCs w:val="22"/>
        </w:rPr>
        <w:t>This is to help offset the costs of programming and delivery of these networks.</w:t>
      </w:r>
    </w:p>
    <w:p w14:paraId="460FB2F2" w14:textId="5FD27A8F" w:rsidR="00A53F05" w:rsidRPr="007C524F" w:rsidRDefault="00A53F05" w:rsidP="00D65308">
      <w:pPr>
        <w:pStyle w:val="ListParagraph"/>
        <w:numPr>
          <w:ilvl w:val="0"/>
          <w:numId w:val="15"/>
        </w:numPr>
        <w:spacing w:line="240" w:lineRule="exact"/>
        <w:rPr>
          <w:rFonts w:ascii="Calibri" w:hAnsi="Calibri" w:cs="Calibri"/>
          <w:sz w:val="22"/>
          <w:szCs w:val="22"/>
        </w:rPr>
      </w:pPr>
      <w:r>
        <w:rPr>
          <w:rFonts w:ascii="Calibri" w:hAnsi="Calibri" w:cs="Calibri"/>
          <w:sz w:val="22"/>
          <w:szCs w:val="22"/>
        </w:rPr>
        <w:t xml:space="preserve">Premium channels such as HBO, Cinemax, Showtime/TMC, and/or Starz will increase by </w:t>
      </w:r>
      <w:r w:rsidR="00F83701">
        <w:rPr>
          <w:rFonts w:ascii="Calibri" w:hAnsi="Calibri" w:cs="Calibri"/>
          <w:sz w:val="22"/>
          <w:szCs w:val="22"/>
        </w:rPr>
        <w:t>$2</w:t>
      </w:r>
      <w:r w:rsidR="00AA0444" w:rsidRPr="00AA0444">
        <w:rPr>
          <w:rFonts w:ascii="Calibri" w:hAnsi="Calibri" w:cs="Calibri"/>
          <w:sz w:val="22"/>
          <w:szCs w:val="22"/>
        </w:rPr>
        <w:t>.00</w:t>
      </w:r>
      <w:r w:rsidRPr="00AA0444">
        <w:rPr>
          <w:rFonts w:ascii="Calibri" w:hAnsi="Calibri" w:cs="Calibri"/>
          <w:sz w:val="22"/>
          <w:szCs w:val="22"/>
        </w:rPr>
        <w:t xml:space="preserve"> </w:t>
      </w:r>
      <w:r>
        <w:rPr>
          <w:rFonts w:ascii="Calibri" w:hAnsi="Calibri" w:cs="Calibri"/>
          <w:sz w:val="22"/>
          <w:szCs w:val="22"/>
        </w:rPr>
        <w:t xml:space="preserve">each to help offset increased costs associated with programming and delivery of these </w:t>
      </w:r>
      <w:r w:rsidRPr="004D2558">
        <w:rPr>
          <w:rFonts w:ascii="Calibri" w:hAnsi="Calibri" w:cs="Calibri"/>
          <w:sz w:val="22"/>
          <w:szCs w:val="22"/>
        </w:rPr>
        <w:t xml:space="preserve">networks. </w:t>
      </w:r>
    </w:p>
    <w:p w14:paraId="6350C979" w14:textId="56FBC93E" w:rsidR="00A53F05" w:rsidRPr="005B514D" w:rsidRDefault="00A53F05" w:rsidP="00D65308">
      <w:pPr>
        <w:pStyle w:val="ListParagraph"/>
        <w:numPr>
          <w:ilvl w:val="0"/>
          <w:numId w:val="15"/>
        </w:numPr>
        <w:spacing w:line="240" w:lineRule="exact"/>
        <w:rPr>
          <w:rFonts w:ascii="Calibri" w:hAnsi="Calibri" w:cs="Calibri"/>
          <w:sz w:val="22"/>
          <w:szCs w:val="22"/>
        </w:rPr>
      </w:pPr>
      <w:r w:rsidRPr="005B514D">
        <w:rPr>
          <w:rFonts w:ascii="Calibri" w:hAnsi="Calibri" w:cs="Calibri"/>
          <w:sz w:val="22"/>
          <w:szCs w:val="22"/>
        </w:rPr>
        <w:t xml:space="preserve">TV equipment will increase </w:t>
      </w:r>
      <w:r w:rsidRPr="00AA0444">
        <w:rPr>
          <w:rFonts w:ascii="Calibri" w:hAnsi="Calibri" w:cs="Calibri"/>
          <w:sz w:val="22"/>
          <w:szCs w:val="22"/>
        </w:rPr>
        <w:t>by $</w:t>
      </w:r>
      <w:r w:rsidR="00B502D2">
        <w:rPr>
          <w:rFonts w:ascii="Calibri" w:hAnsi="Calibri" w:cs="Calibri"/>
          <w:sz w:val="22"/>
          <w:szCs w:val="22"/>
        </w:rPr>
        <w:t>3</w:t>
      </w:r>
      <w:r w:rsidR="00AA0444" w:rsidRPr="00AA0444">
        <w:rPr>
          <w:rFonts w:ascii="Calibri" w:hAnsi="Calibri" w:cs="Calibri"/>
          <w:sz w:val="22"/>
          <w:szCs w:val="22"/>
        </w:rPr>
        <w:t>.00</w:t>
      </w:r>
      <w:r w:rsidRPr="00AA0444">
        <w:rPr>
          <w:rFonts w:ascii="Calibri" w:hAnsi="Calibri" w:cs="Calibri"/>
          <w:sz w:val="22"/>
          <w:szCs w:val="22"/>
        </w:rPr>
        <w:t xml:space="preserve">. </w:t>
      </w:r>
    </w:p>
    <w:p w14:paraId="2D4E25D0" w14:textId="152F12CC" w:rsidR="00A53F05" w:rsidRPr="00E3165C" w:rsidRDefault="00A53F05" w:rsidP="00D65308">
      <w:pPr>
        <w:pStyle w:val="ListParagraph"/>
        <w:numPr>
          <w:ilvl w:val="0"/>
          <w:numId w:val="15"/>
        </w:numPr>
        <w:spacing w:line="240" w:lineRule="exact"/>
        <w:rPr>
          <w:rFonts w:ascii="Calibri" w:hAnsi="Calibri" w:cs="Calibri"/>
          <w:sz w:val="22"/>
          <w:szCs w:val="22"/>
        </w:rPr>
      </w:pPr>
      <w:r w:rsidRPr="00E3165C">
        <w:rPr>
          <w:rFonts w:ascii="Calibri" w:hAnsi="Calibri" w:cs="Calibri"/>
          <w:sz w:val="22"/>
          <w:szCs w:val="22"/>
        </w:rPr>
        <w:t xml:space="preserve">Modems and/or routers used for Internet service will increase </w:t>
      </w:r>
      <w:r w:rsidRPr="00144383">
        <w:rPr>
          <w:rFonts w:ascii="Calibri" w:hAnsi="Calibri" w:cs="Calibri"/>
          <w:sz w:val="22"/>
          <w:szCs w:val="22"/>
        </w:rPr>
        <w:t>by $</w:t>
      </w:r>
      <w:r w:rsidR="0095656F">
        <w:rPr>
          <w:rFonts w:ascii="Calibri" w:hAnsi="Calibri" w:cs="Calibri"/>
          <w:sz w:val="22"/>
          <w:szCs w:val="22"/>
        </w:rPr>
        <w:t>3</w:t>
      </w:r>
      <w:r w:rsidR="00E3165C" w:rsidRPr="00144383">
        <w:rPr>
          <w:rFonts w:ascii="Calibri" w:hAnsi="Calibri" w:cs="Calibri"/>
          <w:sz w:val="22"/>
          <w:szCs w:val="22"/>
        </w:rPr>
        <w:t>.00</w:t>
      </w:r>
      <w:r w:rsidRPr="00144383">
        <w:rPr>
          <w:rFonts w:ascii="Calibri" w:hAnsi="Calibri" w:cs="Calibri"/>
          <w:sz w:val="22"/>
          <w:szCs w:val="22"/>
        </w:rPr>
        <w:t>.</w:t>
      </w:r>
      <w:r w:rsidRPr="00E3165C">
        <w:rPr>
          <w:rFonts w:ascii="Calibri" w:hAnsi="Calibri" w:cs="Calibri"/>
          <w:sz w:val="22"/>
          <w:szCs w:val="22"/>
        </w:rPr>
        <w:t xml:space="preserve"> </w:t>
      </w:r>
    </w:p>
    <w:p w14:paraId="658267B1" w14:textId="61A7C58D" w:rsidR="00643F50" w:rsidRPr="00E3165C" w:rsidRDefault="00A53F05" w:rsidP="00505632">
      <w:pPr>
        <w:pStyle w:val="ListParagraph"/>
        <w:numPr>
          <w:ilvl w:val="0"/>
          <w:numId w:val="15"/>
        </w:numPr>
        <w:spacing w:line="240" w:lineRule="exact"/>
        <w:rPr>
          <w:rFonts w:ascii="Calibri" w:hAnsi="Calibri" w:cs="Calibri"/>
          <w:sz w:val="22"/>
          <w:szCs w:val="22"/>
        </w:rPr>
      </w:pPr>
      <w:r w:rsidRPr="0037728B">
        <w:rPr>
          <w:rFonts w:ascii="Calibri" w:hAnsi="Calibri" w:cs="Calibri"/>
          <w:sz w:val="22"/>
          <w:szCs w:val="22"/>
        </w:rPr>
        <w:t xml:space="preserve">Whole-home WiFi will increase by </w:t>
      </w:r>
      <w:r w:rsidRPr="00E3165C">
        <w:rPr>
          <w:rFonts w:ascii="Calibri" w:hAnsi="Calibri" w:cs="Calibri"/>
          <w:sz w:val="22"/>
          <w:szCs w:val="22"/>
        </w:rPr>
        <w:t>$</w:t>
      </w:r>
      <w:r w:rsidR="00B502D2">
        <w:rPr>
          <w:rFonts w:ascii="Calibri" w:hAnsi="Calibri" w:cs="Calibri"/>
          <w:sz w:val="22"/>
          <w:szCs w:val="22"/>
        </w:rPr>
        <w:t>3</w:t>
      </w:r>
      <w:r w:rsidR="00E3165C" w:rsidRPr="00E3165C">
        <w:rPr>
          <w:rFonts w:ascii="Calibri" w:hAnsi="Calibri" w:cs="Calibri"/>
          <w:sz w:val="22"/>
          <w:szCs w:val="22"/>
        </w:rPr>
        <w:t>.00</w:t>
      </w:r>
      <w:r w:rsidR="00E3165C">
        <w:rPr>
          <w:rFonts w:ascii="Calibri" w:hAnsi="Calibri" w:cs="Calibri"/>
          <w:sz w:val="22"/>
          <w:szCs w:val="22"/>
        </w:rPr>
        <w:t>.</w:t>
      </w:r>
      <w:r w:rsidR="00505632" w:rsidRPr="00E3165C">
        <w:rPr>
          <w:rFonts w:ascii="Calibri" w:hAnsi="Calibri" w:cs="Calibri"/>
          <w:sz w:val="22"/>
          <w:szCs w:val="22"/>
        </w:rPr>
        <w:t xml:space="preserve"> </w:t>
      </w:r>
    </w:p>
    <w:p w14:paraId="5EBE1F08" w14:textId="072FE3D7" w:rsidR="00A53F05" w:rsidRPr="00E3165C" w:rsidRDefault="00A53F05" w:rsidP="00505632">
      <w:pPr>
        <w:pStyle w:val="ListParagraph"/>
        <w:numPr>
          <w:ilvl w:val="0"/>
          <w:numId w:val="15"/>
        </w:numPr>
        <w:spacing w:line="240" w:lineRule="exact"/>
        <w:rPr>
          <w:rFonts w:ascii="Calibri" w:hAnsi="Calibri" w:cs="Calibri"/>
          <w:sz w:val="22"/>
          <w:szCs w:val="22"/>
        </w:rPr>
      </w:pPr>
      <w:r w:rsidRPr="00E3165C">
        <w:rPr>
          <w:rFonts w:ascii="Calibri" w:hAnsi="Calibri" w:cs="Calibri"/>
          <w:sz w:val="22"/>
          <w:szCs w:val="22"/>
        </w:rPr>
        <w:t>Enhanced Whole Business WiFi will increase by $</w:t>
      </w:r>
      <w:r w:rsidR="00B502D2">
        <w:rPr>
          <w:rFonts w:ascii="Calibri" w:hAnsi="Calibri" w:cs="Calibri"/>
          <w:sz w:val="22"/>
          <w:szCs w:val="22"/>
        </w:rPr>
        <w:t>3</w:t>
      </w:r>
      <w:r w:rsidR="00E3165C" w:rsidRPr="00E3165C">
        <w:rPr>
          <w:rFonts w:ascii="Calibri" w:hAnsi="Calibri" w:cs="Calibri"/>
          <w:sz w:val="22"/>
          <w:szCs w:val="22"/>
        </w:rPr>
        <w:t>.00</w:t>
      </w:r>
      <w:r w:rsidR="00E3165C">
        <w:rPr>
          <w:rFonts w:ascii="Calibri" w:hAnsi="Calibri" w:cs="Calibri"/>
          <w:sz w:val="22"/>
          <w:szCs w:val="22"/>
        </w:rPr>
        <w:t>.</w:t>
      </w:r>
    </w:p>
    <w:p w14:paraId="3EB963C0" w14:textId="381BCADC" w:rsidR="00A53F05" w:rsidRPr="00B274B0" w:rsidRDefault="00A53F05" w:rsidP="00D65308">
      <w:pPr>
        <w:pStyle w:val="ListParagraph"/>
        <w:numPr>
          <w:ilvl w:val="0"/>
          <w:numId w:val="15"/>
        </w:numPr>
        <w:spacing w:line="240" w:lineRule="exact"/>
        <w:rPr>
          <w:rFonts w:ascii="Calibri" w:hAnsi="Calibri" w:cs="Calibri"/>
          <w:sz w:val="22"/>
          <w:szCs w:val="22"/>
        </w:rPr>
      </w:pPr>
      <w:r w:rsidRPr="00B274B0">
        <w:rPr>
          <w:rFonts w:ascii="Calibri" w:hAnsi="Calibri" w:cs="Calibri"/>
          <w:sz w:val="22"/>
          <w:szCs w:val="22"/>
        </w:rPr>
        <w:t xml:space="preserve">The </w:t>
      </w:r>
      <w:r w:rsidRPr="00E3165C">
        <w:rPr>
          <w:rFonts w:ascii="Calibri" w:hAnsi="Calibri" w:cs="Calibri"/>
          <w:sz w:val="22"/>
          <w:szCs w:val="22"/>
        </w:rPr>
        <w:t>Network Access and Maintenance Fee will increase by $</w:t>
      </w:r>
      <w:r w:rsidR="0095656F">
        <w:rPr>
          <w:rFonts w:ascii="Calibri" w:hAnsi="Calibri" w:cs="Calibri"/>
          <w:sz w:val="22"/>
          <w:szCs w:val="22"/>
        </w:rPr>
        <w:t>3.20</w:t>
      </w:r>
      <w:r w:rsidRPr="00E3165C">
        <w:rPr>
          <w:rFonts w:ascii="Calibri" w:hAnsi="Calibri" w:cs="Calibri"/>
          <w:sz w:val="22"/>
          <w:szCs w:val="22"/>
        </w:rPr>
        <w:t xml:space="preserve">. </w:t>
      </w:r>
      <w:r w:rsidRPr="00B274B0">
        <w:rPr>
          <w:rFonts w:ascii="Calibri" w:hAnsi="Calibri" w:cs="Calibri"/>
          <w:sz w:val="22"/>
          <w:szCs w:val="22"/>
        </w:rPr>
        <w:t xml:space="preserve">This fee helps defray costs associated with building and maintaining </w:t>
      </w:r>
      <w:r w:rsidR="00976D65" w:rsidRPr="00B274B0">
        <w:rPr>
          <w:rFonts w:ascii="Calibri" w:hAnsi="Calibri" w:cs="Calibri"/>
          <w:sz w:val="22"/>
          <w:szCs w:val="22"/>
        </w:rPr>
        <w:t>our</w:t>
      </w:r>
      <w:r w:rsidRPr="00B274B0">
        <w:rPr>
          <w:rFonts w:ascii="Calibri" w:hAnsi="Calibri" w:cs="Calibri"/>
          <w:sz w:val="22"/>
          <w:szCs w:val="22"/>
        </w:rPr>
        <w:t xml:space="preserve"> fiber rich broadband network, as well as the costs of expanding network capacity to support the continued increase in customers’ average broadband consumption</w:t>
      </w:r>
      <w:r w:rsidR="00E3165C">
        <w:rPr>
          <w:rFonts w:ascii="Calibri" w:hAnsi="Calibri" w:cs="Calibri"/>
          <w:sz w:val="22"/>
          <w:szCs w:val="22"/>
        </w:rPr>
        <w:t>.</w:t>
      </w:r>
      <w:r w:rsidRPr="00B274B0">
        <w:rPr>
          <w:rFonts w:ascii="Calibri" w:hAnsi="Calibri" w:cs="Calibri"/>
          <w:sz w:val="22"/>
          <w:szCs w:val="22"/>
        </w:rPr>
        <w:t xml:space="preserve"> </w:t>
      </w:r>
    </w:p>
    <w:p w14:paraId="2BF0DCE0" w14:textId="66D856A1" w:rsidR="00B274B0" w:rsidRDefault="00EA0615" w:rsidP="00D65308">
      <w:pPr>
        <w:pStyle w:val="ListParagraph"/>
        <w:numPr>
          <w:ilvl w:val="0"/>
          <w:numId w:val="15"/>
        </w:numPr>
        <w:spacing w:line="240" w:lineRule="exact"/>
        <w:rPr>
          <w:rFonts w:ascii="Calibri" w:hAnsi="Calibri" w:cs="Calibri"/>
          <w:sz w:val="22"/>
          <w:szCs w:val="22"/>
        </w:rPr>
      </w:pPr>
      <w:r>
        <w:rPr>
          <w:rFonts w:ascii="Calibri" w:hAnsi="Calibri" w:cs="Calibri"/>
          <w:sz w:val="22"/>
          <w:szCs w:val="22"/>
        </w:rPr>
        <w:t>Internet</w:t>
      </w:r>
      <w:r w:rsidR="00B274B0" w:rsidRPr="00B274B0">
        <w:rPr>
          <w:rFonts w:ascii="Calibri" w:hAnsi="Calibri" w:cs="Calibri"/>
          <w:sz w:val="22"/>
          <w:szCs w:val="22"/>
        </w:rPr>
        <w:t xml:space="preserve"> service will increase </w:t>
      </w:r>
      <w:r w:rsidR="00B274B0" w:rsidRPr="00E3165C">
        <w:rPr>
          <w:rFonts w:ascii="Calibri" w:hAnsi="Calibri" w:cs="Calibri"/>
          <w:sz w:val="22"/>
          <w:szCs w:val="22"/>
        </w:rPr>
        <w:t>by</w:t>
      </w:r>
      <w:r w:rsidR="00E3165C">
        <w:rPr>
          <w:rFonts w:ascii="Calibri" w:hAnsi="Calibri" w:cs="Calibri"/>
          <w:sz w:val="22"/>
          <w:szCs w:val="22"/>
        </w:rPr>
        <w:t xml:space="preserve"> $2.00/month</w:t>
      </w:r>
      <w:r w:rsidR="00B274B0" w:rsidRPr="00E3165C">
        <w:rPr>
          <w:rFonts w:ascii="Calibri" w:hAnsi="Calibri" w:cs="Calibri"/>
          <w:sz w:val="22"/>
          <w:szCs w:val="22"/>
        </w:rPr>
        <w:t>.</w:t>
      </w:r>
    </w:p>
    <w:p w14:paraId="27D3B978" w14:textId="3D6A4244" w:rsidR="00EA0615" w:rsidRPr="00E3165C" w:rsidRDefault="00EA0615" w:rsidP="00D65308">
      <w:pPr>
        <w:pStyle w:val="ListParagraph"/>
        <w:numPr>
          <w:ilvl w:val="0"/>
          <w:numId w:val="15"/>
        </w:numPr>
        <w:spacing w:line="240" w:lineRule="exact"/>
        <w:rPr>
          <w:rFonts w:ascii="Calibri" w:hAnsi="Calibri" w:cs="Calibri"/>
          <w:sz w:val="22"/>
          <w:szCs w:val="22"/>
        </w:rPr>
      </w:pPr>
      <w:r w:rsidRPr="00B274B0">
        <w:rPr>
          <w:rFonts w:ascii="Calibri" w:hAnsi="Calibri" w:cs="Calibri"/>
          <w:sz w:val="22"/>
          <w:szCs w:val="22"/>
        </w:rPr>
        <w:t xml:space="preserve">Telephone service will increase </w:t>
      </w:r>
      <w:r w:rsidRPr="00E3165C">
        <w:rPr>
          <w:rFonts w:ascii="Calibri" w:hAnsi="Calibri" w:cs="Calibri"/>
          <w:sz w:val="22"/>
          <w:szCs w:val="22"/>
        </w:rPr>
        <w:t>by</w:t>
      </w:r>
      <w:r>
        <w:rPr>
          <w:rFonts w:ascii="Calibri" w:hAnsi="Calibri" w:cs="Calibri"/>
          <w:sz w:val="22"/>
          <w:szCs w:val="22"/>
        </w:rPr>
        <w:t xml:space="preserve"> $2.00/month</w:t>
      </w:r>
    </w:p>
    <w:p w14:paraId="7E46F750" w14:textId="14128F85" w:rsidR="00A004BE" w:rsidRDefault="00A004BE" w:rsidP="00D65308">
      <w:pPr>
        <w:spacing w:line="240" w:lineRule="exact"/>
        <w:contextualSpacing/>
        <w:rPr>
          <w:rFonts w:asciiTheme="minorHAnsi" w:hAnsiTheme="minorHAnsi" w:cstheme="minorHAnsi"/>
          <w:color w:val="000000"/>
          <w:sz w:val="22"/>
          <w:szCs w:val="22"/>
        </w:rPr>
      </w:pPr>
      <w:bookmarkStart w:id="0" w:name="_GoBack"/>
      <w:bookmarkEnd w:id="0"/>
    </w:p>
    <w:p w14:paraId="50C73E2B" w14:textId="2E67AE17" w:rsidR="00B96A31" w:rsidRPr="00F759F1" w:rsidRDefault="00B96A31" w:rsidP="00D65308">
      <w:pPr>
        <w:spacing w:line="240" w:lineRule="exact"/>
        <w:contextualSpacing/>
        <w:rPr>
          <w:rFonts w:asciiTheme="minorHAnsi" w:hAnsiTheme="minorHAnsi" w:cstheme="minorHAnsi"/>
          <w:color w:val="000000"/>
          <w:sz w:val="22"/>
          <w:szCs w:val="22"/>
        </w:rPr>
      </w:pPr>
      <w:r w:rsidRPr="00B96A31">
        <w:rPr>
          <w:rFonts w:asciiTheme="minorHAnsi" w:hAnsiTheme="minorHAnsi" w:cstheme="minorHAnsi"/>
          <w:color w:val="000000"/>
          <w:sz w:val="22"/>
          <w:szCs w:val="22"/>
        </w:rPr>
        <w:lastRenderedPageBreak/>
        <w:t>Periodically, franchise, utility, PEG fees and other government mandated fees and taxes are also adjusted in keeping with regulatory requirements. These fees and taxes are government mandated and we are required to comply.</w:t>
      </w:r>
    </w:p>
    <w:p w14:paraId="0DF7AD73" w14:textId="77777777" w:rsidR="00122D43" w:rsidRPr="00F759F1" w:rsidRDefault="00122D43" w:rsidP="00D65308">
      <w:pPr>
        <w:spacing w:line="240" w:lineRule="exact"/>
        <w:contextualSpacing/>
        <w:rPr>
          <w:rFonts w:asciiTheme="minorHAnsi" w:hAnsiTheme="minorHAnsi" w:cstheme="minorHAnsi"/>
          <w:color w:val="000000"/>
          <w:sz w:val="22"/>
          <w:szCs w:val="22"/>
        </w:rPr>
      </w:pPr>
    </w:p>
    <w:p w14:paraId="2ECAE55D" w14:textId="0657C06E" w:rsidR="00655909" w:rsidRPr="00F759F1" w:rsidRDefault="007A283F" w:rsidP="00D65308">
      <w:pPr>
        <w:spacing w:line="240" w:lineRule="exact"/>
        <w:contextualSpacing/>
        <w:rPr>
          <w:rFonts w:asciiTheme="minorHAnsi" w:hAnsiTheme="minorHAnsi" w:cstheme="minorHAnsi"/>
          <w:sz w:val="22"/>
          <w:szCs w:val="22"/>
        </w:rPr>
      </w:pPr>
      <w:r w:rsidRPr="00F759F1">
        <w:rPr>
          <w:rFonts w:asciiTheme="minorHAnsi" w:hAnsiTheme="minorHAnsi" w:cstheme="minorHAnsi"/>
          <w:b/>
          <w:sz w:val="22"/>
          <w:szCs w:val="22"/>
        </w:rPr>
        <w:t>Discover More With Astound Broadband</w:t>
      </w:r>
      <w:r w:rsidR="00F21206" w:rsidRPr="00F759F1">
        <w:rPr>
          <w:rFonts w:asciiTheme="minorHAnsi" w:hAnsiTheme="minorHAnsi" w:cstheme="minorHAnsi"/>
          <w:b/>
          <w:sz w:val="22"/>
          <w:szCs w:val="22"/>
        </w:rPr>
        <w:br/>
      </w:r>
      <w:r w:rsidR="00730FD8" w:rsidRPr="00F759F1">
        <w:rPr>
          <w:rFonts w:asciiTheme="minorHAnsi" w:hAnsiTheme="minorHAnsi" w:cstheme="minorHAnsi"/>
          <w:sz w:val="22"/>
          <w:szCs w:val="22"/>
        </w:rPr>
        <w:t>We conti</w:t>
      </w:r>
      <w:r w:rsidR="00F21206" w:rsidRPr="00F759F1">
        <w:rPr>
          <w:rFonts w:asciiTheme="minorHAnsi" w:hAnsiTheme="minorHAnsi" w:cstheme="minorHAnsi"/>
          <w:sz w:val="22"/>
          <w:szCs w:val="22"/>
        </w:rPr>
        <w:t>nue</w:t>
      </w:r>
      <w:r w:rsidR="0047206F" w:rsidRPr="00F759F1">
        <w:rPr>
          <w:rFonts w:asciiTheme="minorHAnsi" w:hAnsiTheme="minorHAnsi" w:cstheme="minorHAnsi"/>
          <w:sz w:val="22"/>
          <w:szCs w:val="22"/>
        </w:rPr>
        <w:t xml:space="preserve"> to make substantial investments and upgrades to our network and technology to give</w:t>
      </w:r>
      <w:r w:rsidR="004B3E30" w:rsidRPr="00F759F1">
        <w:rPr>
          <w:rFonts w:asciiTheme="minorHAnsi" w:hAnsiTheme="minorHAnsi" w:cstheme="minorHAnsi"/>
          <w:sz w:val="22"/>
          <w:szCs w:val="22"/>
        </w:rPr>
        <w:t xml:space="preserve"> our</w:t>
      </w:r>
      <w:r w:rsidR="0047206F" w:rsidRPr="00F759F1">
        <w:rPr>
          <w:rFonts w:asciiTheme="minorHAnsi" w:hAnsiTheme="minorHAnsi" w:cstheme="minorHAnsi"/>
          <w:sz w:val="22"/>
          <w:szCs w:val="22"/>
        </w:rPr>
        <w:t xml:space="preserve"> customers more for their money</w:t>
      </w:r>
      <w:r w:rsidR="004B3E30" w:rsidRPr="00F759F1">
        <w:rPr>
          <w:rFonts w:asciiTheme="minorHAnsi" w:hAnsiTheme="minorHAnsi" w:cstheme="minorHAnsi"/>
          <w:sz w:val="22"/>
          <w:szCs w:val="22"/>
        </w:rPr>
        <w:t xml:space="preserve"> on the services and features they care about most</w:t>
      </w:r>
      <w:r w:rsidR="00365B08" w:rsidRPr="00F759F1">
        <w:rPr>
          <w:rFonts w:asciiTheme="minorHAnsi" w:hAnsiTheme="minorHAnsi" w:cstheme="minorHAnsi"/>
          <w:sz w:val="22"/>
          <w:szCs w:val="22"/>
        </w:rPr>
        <w:t xml:space="preserve">: </w:t>
      </w:r>
    </w:p>
    <w:p w14:paraId="38CDE558" w14:textId="77777777" w:rsidR="008F1BB0" w:rsidRPr="00F759F1" w:rsidRDefault="008F1BB0" w:rsidP="00D65308">
      <w:pPr>
        <w:spacing w:line="240" w:lineRule="exact"/>
        <w:contextualSpacing/>
        <w:rPr>
          <w:rFonts w:asciiTheme="minorHAnsi" w:hAnsiTheme="minorHAnsi" w:cstheme="minorHAnsi"/>
          <w:sz w:val="22"/>
          <w:szCs w:val="22"/>
        </w:rPr>
      </w:pPr>
    </w:p>
    <w:p w14:paraId="78AF7CD1" w14:textId="77777777" w:rsidR="00F759F1" w:rsidRPr="00F759F1" w:rsidRDefault="00F759F1" w:rsidP="00D65308">
      <w:pPr>
        <w:pStyle w:val="ListParagraph"/>
        <w:numPr>
          <w:ilvl w:val="0"/>
          <w:numId w:val="17"/>
        </w:numPr>
        <w:spacing w:after="160" w:line="240" w:lineRule="exact"/>
        <w:rPr>
          <w:rFonts w:asciiTheme="minorHAnsi" w:hAnsiTheme="minorHAnsi" w:cstheme="minorHAnsi"/>
          <w:sz w:val="22"/>
          <w:szCs w:val="22"/>
        </w:rPr>
      </w:pPr>
      <w:r w:rsidRPr="00F759F1">
        <w:rPr>
          <w:rFonts w:asciiTheme="minorHAnsi" w:hAnsiTheme="minorHAnsi" w:cstheme="minorHAnsi"/>
          <w:b/>
          <w:sz w:val="22"/>
          <w:szCs w:val="22"/>
        </w:rPr>
        <w:t>Ultra-fast Speed</w:t>
      </w:r>
      <w:r w:rsidRPr="00F759F1">
        <w:rPr>
          <w:rFonts w:asciiTheme="minorHAnsi" w:hAnsiTheme="minorHAnsi" w:cstheme="minorHAnsi"/>
          <w:sz w:val="22"/>
          <w:szCs w:val="22"/>
        </w:rPr>
        <w:t>: We offer top download speeds to power more devices for the connected home.</w:t>
      </w:r>
    </w:p>
    <w:p w14:paraId="7F545CDA" w14:textId="77777777" w:rsidR="00F759F1" w:rsidRPr="00F759F1" w:rsidRDefault="00F759F1" w:rsidP="00D65308">
      <w:pPr>
        <w:pStyle w:val="ListParagraph"/>
        <w:numPr>
          <w:ilvl w:val="0"/>
          <w:numId w:val="17"/>
        </w:numPr>
        <w:spacing w:after="160" w:line="240" w:lineRule="exact"/>
        <w:rPr>
          <w:rFonts w:asciiTheme="minorHAnsi" w:hAnsiTheme="minorHAnsi" w:cstheme="minorHAnsi"/>
          <w:sz w:val="22"/>
          <w:szCs w:val="22"/>
        </w:rPr>
      </w:pPr>
      <w:r w:rsidRPr="00F759F1">
        <w:rPr>
          <w:rFonts w:asciiTheme="minorHAnsi" w:hAnsiTheme="minorHAnsi" w:cstheme="minorHAnsi"/>
          <w:b/>
          <w:sz w:val="22"/>
          <w:szCs w:val="22"/>
        </w:rPr>
        <w:t>Supercharged Wi-Fi</w:t>
      </w:r>
      <w:r w:rsidRPr="00F759F1">
        <w:rPr>
          <w:rFonts w:asciiTheme="minorHAnsi" w:hAnsiTheme="minorHAnsi" w:cstheme="minorHAnsi"/>
          <w:sz w:val="22"/>
          <w:szCs w:val="22"/>
        </w:rPr>
        <w:t xml:space="preserve">: Experience our fastest speeds with the latest Wi-Fi 6E technology.  Smart enough to route Wi-Fi traffic between devices and blanket your home in reliable Wi-Fi. </w:t>
      </w:r>
    </w:p>
    <w:p w14:paraId="627B0C02" w14:textId="77777777" w:rsidR="00F759F1" w:rsidRPr="00F759F1" w:rsidRDefault="00F759F1" w:rsidP="00D65308">
      <w:pPr>
        <w:pStyle w:val="ListParagraph"/>
        <w:numPr>
          <w:ilvl w:val="0"/>
          <w:numId w:val="17"/>
        </w:numPr>
        <w:spacing w:after="160" w:line="240" w:lineRule="exact"/>
        <w:rPr>
          <w:rFonts w:asciiTheme="minorHAnsi" w:hAnsiTheme="minorHAnsi" w:cstheme="minorHAnsi"/>
          <w:sz w:val="22"/>
          <w:szCs w:val="22"/>
        </w:rPr>
      </w:pPr>
      <w:r w:rsidRPr="00F759F1">
        <w:rPr>
          <w:rFonts w:asciiTheme="minorHAnsi" w:hAnsiTheme="minorHAnsi" w:cstheme="minorHAnsi"/>
          <w:b/>
          <w:sz w:val="22"/>
          <w:szCs w:val="22"/>
        </w:rPr>
        <w:t>Ultimate Control:</w:t>
      </w:r>
      <w:r w:rsidRPr="00F759F1">
        <w:rPr>
          <w:rFonts w:asciiTheme="minorHAnsi" w:hAnsiTheme="minorHAnsi" w:cstheme="minorHAnsi"/>
          <w:sz w:val="22"/>
          <w:szCs w:val="22"/>
        </w:rPr>
        <w:t xml:space="preserve">  Take an internet break, create schedules and check devices.  With our whole home-Wi-Fi you can manage it all from the eero® app. </w:t>
      </w:r>
    </w:p>
    <w:p w14:paraId="25888976" w14:textId="77777777" w:rsidR="00F759F1" w:rsidRPr="00F759F1" w:rsidRDefault="00F759F1" w:rsidP="00D65308">
      <w:pPr>
        <w:pStyle w:val="ListParagraph"/>
        <w:numPr>
          <w:ilvl w:val="0"/>
          <w:numId w:val="17"/>
        </w:numPr>
        <w:spacing w:after="160" w:line="240" w:lineRule="exact"/>
        <w:rPr>
          <w:rFonts w:asciiTheme="minorHAnsi" w:hAnsiTheme="minorHAnsi" w:cstheme="minorHAnsi"/>
          <w:sz w:val="22"/>
          <w:szCs w:val="22"/>
        </w:rPr>
      </w:pPr>
      <w:r w:rsidRPr="00F759F1">
        <w:rPr>
          <w:rFonts w:asciiTheme="minorHAnsi" w:hAnsiTheme="minorHAnsi" w:cstheme="minorHAnsi"/>
          <w:b/>
          <w:sz w:val="22"/>
          <w:szCs w:val="22"/>
        </w:rPr>
        <w:t>Top Security:</w:t>
      </w:r>
      <w:r w:rsidRPr="00F759F1">
        <w:rPr>
          <w:rFonts w:asciiTheme="minorHAnsi" w:hAnsiTheme="minorHAnsi" w:cstheme="minorHAnsi"/>
          <w:sz w:val="22"/>
          <w:szCs w:val="22"/>
        </w:rPr>
        <w:t xml:space="preserve">  Protect your growing digital life, devices, and network from online threats with world-class security bundled in a simple subscription with eero Secure+.</w:t>
      </w:r>
    </w:p>
    <w:p w14:paraId="020E3A74" w14:textId="77777777" w:rsidR="00F759F1" w:rsidRPr="00F759F1" w:rsidRDefault="00F759F1" w:rsidP="00D65308">
      <w:pPr>
        <w:pStyle w:val="ListParagraph"/>
        <w:numPr>
          <w:ilvl w:val="0"/>
          <w:numId w:val="17"/>
        </w:numPr>
        <w:spacing w:after="160" w:line="240" w:lineRule="exact"/>
        <w:rPr>
          <w:rFonts w:asciiTheme="minorHAnsi" w:hAnsiTheme="minorHAnsi" w:cstheme="minorHAnsi"/>
          <w:sz w:val="22"/>
          <w:szCs w:val="22"/>
        </w:rPr>
      </w:pPr>
      <w:r w:rsidRPr="00F759F1">
        <w:rPr>
          <w:rFonts w:asciiTheme="minorHAnsi" w:hAnsiTheme="minorHAnsi" w:cstheme="minorHAnsi"/>
          <w:b/>
          <w:sz w:val="22"/>
          <w:szCs w:val="22"/>
        </w:rPr>
        <w:t>Better Gaming:</w:t>
      </w:r>
      <w:r w:rsidRPr="00F759F1">
        <w:rPr>
          <w:rFonts w:asciiTheme="minorHAnsi" w:hAnsiTheme="minorHAnsi" w:cstheme="minorHAnsi"/>
          <w:sz w:val="22"/>
          <w:szCs w:val="22"/>
        </w:rPr>
        <w:t xml:space="preserve">  With features that are designed for gamers, by gamers, you can stabilize your ping, steer bandwidth and kick lag to the curb with our gaming equipment.</w:t>
      </w:r>
    </w:p>
    <w:p w14:paraId="76E52BA9" w14:textId="599D09F7" w:rsidR="00F759F1" w:rsidRPr="00F759F1" w:rsidRDefault="00F759F1" w:rsidP="00D65308">
      <w:pPr>
        <w:pStyle w:val="ListParagraph"/>
        <w:numPr>
          <w:ilvl w:val="0"/>
          <w:numId w:val="17"/>
        </w:numPr>
        <w:spacing w:after="160" w:line="240" w:lineRule="exact"/>
        <w:rPr>
          <w:rFonts w:asciiTheme="minorHAnsi" w:hAnsiTheme="minorHAnsi" w:cstheme="minorHAnsi"/>
          <w:sz w:val="22"/>
          <w:szCs w:val="22"/>
        </w:rPr>
      </w:pPr>
      <w:r w:rsidRPr="00F759F1">
        <w:rPr>
          <w:rFonts w:asciiTheme="minorHAnsi" w:hAnsiTheme="minorHAnsi" w:cstheme="minorHAnsi"/>
          <w:b/>
          <w:sz w:val="22"/>
          <w:szCs w:val="22"/>
        </w:rPr>
        <w:t xml:space="preserve">Enhanced TV: </w:t>
      </w:r>
      <w:r w:rsidRPr="00F759F1">
        <w:rPr>
          <w:rFonts w:asciiTheme="minorHAnsi" w:hAnsiTheme="minorHAnsi" w:cstheme="minorHAnsi"/>
          <w:sz w:val="22"/>
          <w:szCs w:val="22"/>
        </w:rPr>
        <w:t>With the latest TV technology from Astound</w:t>
      </w:r>
      <w:r w:rsidR="00310254">
        <w:rPr>
          <w:rFonts w:asciiTheme="minorHAnsi" w:hAnsiTheme="minorHAnsi" w:cstheme="minorHAnsi"/>
          <w:sz w:val="22"/>
          <w:szCs w:val="22"/>
        </w:rPr>
        <w:t xml:space="preserve"> Broadband</w:t>
      </w:r>
      <w:r w:rsidRPr="00F759F1">
        <w:rPr>
          <w:rFonts w:asciiTheme="minorHAnsi" w:hAnsiTheme="minorHAnsi" w:cstheme="minorHAnsi"/>
          <w:sz w:val="22"/>
          <w:szCs w:val="22"/>
        </w:rPr>
        <w:t>,</w:t>
      </w:r>
      <w:r w:rsidRPr="00F759F1">
        <w:rPr>
          <w:rFonts w:asciiTheme="minorHAnsi" w:hAnsiTheme="minorHAnsi" w:cstheme="minorHAnsi"/>
          <w:b/>
          <w:sz w:val="22"/>
          <w:szCs w:val="22"/>
        </w:rPr>
        <w:t xml:space="preserve"> </w:t>
      </w:r>
      <w:r w:rsidRPr="00F759F1">
        <w:rPr>
          <w:rFonts w:asciiTheme="minorHAnsi" w:hAnsiTheme="minorHAnsi" w:cstheme="minorHAnsi"/>
          <w:sz w:val="22"/>
          <w:szCs w:val="22"/>
        </w:rPr>
        <w:t>one device combines live TV, streaming apps, music, games, 4K, DVR, On Demand and voice control.</w:t>
      </w:r>
    </w:p>
    <w:p w14:paraId="50C8E317" w14:textId="77777777" w:rsidR="00F759F1" w:rsidRPr="00F759F1" w:rsidRDefault="00F759F1" w:rsidP="00D65308">
      <w:pPr>
        <w:pStyle w:val="ListParagraph"/>
        <w:numPr>
          <w:ilvl w:val="0"/>
          <w:numId w:val="17"/>
        </w:numPr>
        <w:spacing w:after="160" w:line="240" w:lineRule="exact"/>
        <w:rPr>
          <w:rFonts w:asciiTheme="minorHAnsi" w:hAnsiTheme="minorHAnsi" w:cstheme="minorHAnsi"/>
          <w:sz w:val="22"/>
          <w:szCs w:val="22"/>
        </w:rPr>
      </w:pPr>
      <w:r w:rsidRPr="00F759F1">
        <w:rPr>
          <w:rFonts w:asciiTheme="minorHAnsi" w:hAnsiTheme="minorHAnsi" w:cstheme="minorHAnsi"/>
          <w:b/>
          <w:sz w:val="22"/>
          <w:szCs w:val="22"/>
        </w:rPr>
        <w:t>More Flexibility:</w:t>
      </w:r>
      <w:r w:rsidRPr="00F759F1">
        <w:rPr>
          <w:rFonts w:asciiTheme="minorHAnsi" w:hAnsiTheme="minorHAnsi" w:cstheme="minorHAnsi"/>
          <w:sz w:val="22"/>
          <w:szCs w:val="22"/>
        </w:rPr>
        <w:t xml:space="preserve">  Our latest TV platform comes with our Astound TV+ app.  Turn your device into a TV and watch upstairs, in the backyard or while you’re out of the house.  It’s TV outside the box.</w:t>
      </w:r>
    </w:p>
    <w:p w14:paraId="45BCBB1A" w14:textId="77777777" w:rsidR="00F759F1" w:rsidRPr="00F759F1" w:rsidRDefault="00F759F1" w:rsidP="00D65308">
      <w:pPr>
        <w:pStyle w:val="ListParagraph"/>
        <w:numPr>
          <w:ilvl w:val="0"/>
          <w:numId w:val="17"/>
        </w:numPr>
        <w:spacing w:after="160" w:line="240" w:lineRule="exact"/>
        <w:rPr>
          <w:rFonts w:asciiTheme="minorHAnsi" w:hAnsiTheme="minorHAnsi" w:cstheme="minorHAnsi"/>
          <w:sz w:val="22"/>
          <w:szCs w:val="22"/>
        </w:rPr>
      </w:pPr>
      <w:r w:rsidRPr="00F759F1">
        <w:rPr>
          <w:rFonts w:asciiTheme="minorHAnsi" w:hAnsiTheme="minorHAnsi" w:cstheme="minorHAnsi"/>
          <w:b/>
          <w:sz w:val="22"/>
          <w:szCs w:val="22"/>
        </w:rPr>
        <w:t>Award-Winning</w:t>
      </w:r>
      <w:r w:rsidRPr="00F759F1">
        <w:rPr>
          <w:rFonts w:asciiTheme="minorHAnsi" w:hAnsiTheme="minorHAnsi" w:cstheme="minorHAnsi"/>
          <w:sz w:val="22"/>
          <w:szCs w:val="22"/>
        </w:rPr>
        <w:t>: Customers ranked Astound Broadband the best cable Internet provider of 2022 in PC Mag’s 2022 Reader’s Choice survey.</w:t>
      </w:r>
    </w:p>
    <w:p w14:paraId="7462B4CD" w14:textId="77777777" w:rsidR="00F759F1" w:rsidRPr="00F759F1" w:rsidRDefault="00F759F1" w:rsidP="00D65308">
      <w:pPr>
        <w:pStyle w:val="ListParagraph"/>
        <w:numPr>
          <w:ilvl w:val="0"/>
          <w:numId w:val="17"/>
        </w:numPr>
        <w:spacing w:after="160" w:line="240" w:lineRule="exact"/>
        <w:rPr>
          <w:rFonts w:asciiTheme="minorHAnsi" w:hAnsiTheme="minorHAnsi" w:cstheme="minorHAnsi"/>
          <w:sz w:val="22"/>
          <w:szCs w:val="22"/>
        </w:rPr>
      </w:pPr>
      <w:r w:rsidRPr="00F759F1">
        <w:rPr>
          <w:rFonts w:asciiTheme="minorHAnsi" w:hAnsiTheme="minorHAnsi" w:cstheme="minorHAnsi"/>
          <w:b/>
          <w:sz w:val="22"/>
          <w:szCs w:val="22"/>
        </w:rPr>
        <w:t xml:space="preserve">Affordable Internet:  </w:t>
      </w:r>
      <w:r w:rsidRPr="00F759F1">
        <w:rPr>
          <w:rFonts w:asciiTheme="minorHAnsi" w:hAnsiTheme="minorHAnsi" w:cstheme="minorHAnsi"/>
          <w:sz w:val="22"/>
          <w:szCs w:val="22"/>
        </w:rPr>
        <w:t xml:space="preserve">We’re dedicated to helping our communities stay connected affordably. Through the ACP, qualified households may be eligible to receive free or reduced cost internet. </w:t>
      </w:r>
    </w:p>
    <w:p w14:paraId="09BF0CF2" w14:textId="5D69A066" w:rsidR="00F759F1" w:rsidRPr="00F759F1" w:rsidRDefault="00F759F1" w:rsidP="00D65308">
      <w:pPr>
        <w:spacing w:line="240" w:lineRule="exact"/>
        <w:contextualSpacing/>
        <w:rPr>
          <w:rFonts w:asciiTheme="minorHAnsi" w:hAnsiTheme="minorHAnsi" w:cstheme="minorHAnsi"/>
          <w:sz w:val="22"/>
          <w:szCs w:val="22"/>
        </w:rPr>
      </w:pPr>
      <w:r w:rsidRPr="00F759F1">
        <w:rPr>
          <w:rFonts w:asciiTheme="minorHAnsi" w:hAnsiTheme="minorHAnsi" w:cstheme="minorHAnsi"/>
          <w:sz w:val="22"/>
          <w:szCs w:val="22"/>
        </w:rPr>
        <w:t xml:space="preserve">Each and every day, we endeavor to deliver high-quality services at a great value and have always aimed to put our customers first. From all of us at Astound Broadband, thank you for choosing us for your </w:t>
      </w:r>
      <w:r w:rsidR="00B96A31">
        <w:rPr>
          <w:rFonts w:asciiTheme="minorHAnsi" w:hAnsiTheme="minorHAnsi" w:cstheme="minorHAnsi"/>
          <w:sz w:val="22"/>
          <w:szCs w:val="22"/>
        </w:rPr>
        <w:t>internet and entertainment</w:t>
      </w:r>
      <w:r w:rsidRPr="00F759F1">
        <w:rPr>
          <w:rFonts w:asciiTheme="minorHAnsi" w:hAnsiTheme="minorHAnsi" w:cstheme="minorHAnsi"/>
          <w:sz w:val="22"/>
          <w:szCs w:val="22"/>
        </w:rPr>
        <w:t xml:space="preserve"> needs.</w:t>
      </w:r>
    </w:p>
    <w:p w14:paraId="016045C2" w14:textId="77777777" w:rsidR="00F759F1" w:rsidRPr="00F759F1" w:rsidRDefault="00F759F1" w:rsidP="00D65308">
      <w:pPr>
        <w:spacing w:line="240" w:lineRule="exact"/>
        <w:contextualSpacing/>
        <w:rPr>
          <w:rFonts w:asciiTheme="minorHAnsi" w:hAnsiTheme="minorHAnsi" w:cstheme="minorHAnsi"/>
          <w:sz w:val="22"/>
          <w:szCs w:val="22"/>
        </w:rPr>
      </w:pPr>
    </w:p>
    <w:p w14:paraId="6560CC89" w14:textId="77777777" w:rsidR="00F759F1" w:rsidRPr="00F759F1" w:rsidRDefault="00F759F1" w:rsidP="00D65308">
      <w:pPr>
        <w:spacing w:line="240" w:lineRule="exact"/>
        <w:contextualSpacing/>
        <w:rPr>
          <w:rFonts w:asciiTheme="minorHAnsi" w:hAnsiTheme="minorHAnsi" w:cstheme="minorHAnsi"/>
          <w:sz w:val="22"/>
          <w:szCs w:val="22"/>
        </w:rPr>
      </w:pPr>
      <w:r w:rsidRPr="00F759F1">
        <w:rPr>
          <w:rFonts w:asciiTheme="minorHAnsi" w:hAnsiTheme="minorHAnsi" w:cstheme="minorHAnsi"/>
          <w:sz w:val="22"/>
          <w:szCs w:val="22"/>
        </w:rPr>
        <w:t>Your Astound Broadband Team</w:t>
      </w:r>
      <w:bookmarkStart w:id="1" w:name="_heading=h.gjdgxs" w:colFirst="0" w:colLast="0"/>
      <w:bookmarkEnd w:id="1"/>
    </w:p>
    <w:p w14:paraId="7692A306" w14:textId="1A56E2F0" w:rsidR="00A64D10" w:rsidRPr="00B96A31" w:rsidRDefault="00A64D10" w:rsidP="00D65308">
      <w:pPr>
        <w:pStyle w:val="NormalWeb"/>
        <w:spacing w:line="240" w:lineRule="exact"/>
        <w:contextualSpacing/>
        <w:rPr>
          <w:rFonts w:asciiTheme="minorHAnsi" w:hAnsiTheme="minorHAnsi" w:cstheme="minorHAnsi"/>
          <w:i/>
          <w:color w:val="000000"/>
          <w:sz w:val="22"/>
          <w:szCs w:val="22"/>
        </w:rPr>
      </w:pPr>
      <w:r w:rsidRPr="00F759F1">
        <w:rPr>
          <w:rFonts w:asciiTheme="minorHAnsi" w:hAnsiTheme="minorHAnsi" w:cstheme="minorHAnsi"/>
          <w:i/>
          <w:color w:val="000000"/>
          <w:sz w:val="22"/>
          <w:szCs w:val="22"/>
        </w:rPr>
        <w:t xml:space="preserve">**Not all services are available in all areas. </w:t>
      </w:r>
      <w:r w:rsidR="00B96A31">
        <w:rPr>
          <w:rFonts w:asciiTheme="minorHAnsi" w:hAnsiTheme="minorHAnsi" w:cstheme="minorHAnsi"/>
          <w:i/>
          <w:color w:val="000000"/>
          <w:sz w:val="22"/>
          <w:szCs w:val="22"/>
        </w:rPr>
        <w:t>P</w:t>
      </w:r>
      <w:r w:rsidRPr="00F759F1">
        <w:rPr>
          <w:rFonts w:asciiTheme="minorHAnsi" w:hAnsiTheme="minorHAnsi" w:cstheme="minorHAnsi"/>
          <w:i/>
          <w:color w:val="000000"/>
          <w:sz w:val="22"/>
          <w:szCs w:val="22"/>
        </w:rPr>
        <w:t>lease visit </w:t>
      </w:r>
      <w:r w:rsidR="00B96A31" w:rsidRPr="00B96A31">
        <w:rPr>
          <w:rStyle w:val="Hyperlink"/>
          <w:rFonts w:asciiTheme="minorHAnsi" w:hAnsiTheme="minorHAnsi" w:cstheme="minorHAnsi"/>
          <w:i/>
          <w:sz w:val="22"/>
          <w:szCs w:val="22"/>
        </w:rPr>
        <w:t>www.astound.com/ratefaqs</w:t>
      </w:r>
      <w:r w:rsidR="00B96A31">
        <w:rPr>
          <w:rFonts w:asciiTheme="minorHAnsi" w:hAnsiTheme="minorHAnsi" w:cstheme="minorHAnsi"/>
          <w:i/>
          <w:color w:val="000000"/>
          <w:sz w:val="22"/>
          <w:szCs w:val="22"/>
        </w:rPr>
        <w:t xml:space="preserve"> for additional information.</w:t>
      </w:r>
    </w:p>
    <w:sectPr w:rsidR="00A64D10" w:rsidRPr="00B96A31" w:rsidSect="005F2154">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F3746" w14:textId="77777777" w:rsidR="0036475A" w:rsidRDefault="0036475A" w:rsidP="00C74CD6">
      <w:r>
        <w:separator/>
      </w:r>
    </w:p>
  </w:endnote>
  <w:endnote w:type="continuationSeparator" w:id="0">
    <w:p w14:paraId="2ED7D8E0" w14:textId="77777777" w:rsidR="0036475A" w:rsidRDefault="0036475A" w:rsidP="00C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474E9" w14:textId="77777777" w:rsidR="0036475A" w:rsidRDefault="0036475A" w:rsidP="00C74CD6">
      <w:r>
        <w:separator/>
      </w:r>
    </w:p>
  </w:footnote>
  <w:footnote w:type="continuationSeparator" w:id="0">
    <w:p w14:paraId="4202A23F" w14:textId="77777777" w:rsidR="0036475A" w:rsidRDefault="0036475A" w:rsidP="00C74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9.75pt;visibility:visible" o:bullet="t">
        <v:imagedata r:id="rId1" o:title=""/>
      </v:shape>
    </w:pict>
  </w:numPicBullet>
  <w:numPicBullet w:numPicBulletId="1">
    <w:pict>
      <v:shape id="_x0000_i1029" type="#_x0000_t75" style="width:105pt;height:106.5pt" o:bullet="t">
        <v:imagedata r:id="rId2" o:title="logo-iphone"/>
      </v:shape>
    </w:pict>
  </w:numPicBullet>
  <w:abstractNum w:abstractNumId="0" w15:restartNumberingAfterBreak="0">
    <w:nsid w:val="033073CC"/>
    <w:multiLevelType w:val="hybridMultilevel"/>
    <w:tmpl w:val="20EC4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72711"/>
    <w:multiLevelType w:val="hybridMultilevel"/>
    <w:tmpl w:val="B8A659A8"/>
    <w:lvl w:ilvl="0" w:tplc="867E1A90">
      <w:start w:val="1"/>
      <w:numFmt w:val="bullet"/>
      <w:lvlText w:val=""/>
      <w:lvlPicBulletId w:val="0"/>
      <w:lvlJc w:val="left"/>
      <w:pPr>
        <w:tabs>
          <w:tab w:val="num" w:pos="450"/>
        </w:tabs>
        <w:ind w:left="450" w:hanging="360"/>
      </w:pPr>
      <w:rPr>
        <w:rFonts w:ascii="Symbol" w:hAnsi="Symbol" w:hint="default"/>
      </w:rPr>
    </w:lvl>
    <w:lvl w:ilvl="1" w:tplc="70E80BA4" w:tentative="1">
      <w:start w:val="1"/>
      <w:numFmt w:val="bullet"/>
      <w:lvlText w:val=""/>
      <w:lvlJc w:val="left"/>
      <w:pPr>
        <w:tabs>
          <w:tab w:val="num" w:pos="1170"/>
        </w:tabs>
        <w:ind w:left="1170" w:hanging="360"/>
      </w:pPr>
      <w:rPr>
        <w:rFonts w:ascii="Symbol" w:hAnsi="Symbol" w:hint="default"/>
      </w:rPr>
    </w:lvl>
    <w:lvl w:ilvl="2" w:tplc="D8F85B0C" w:tentative="1">
      <w:start w:val="1"/>
      <w:numFmt w:val="bullet"/>
      <w:lvlText w:val=""/>
      <w:lvlJc w:val="left"/>
      <w:pPr>
        <w:tabs>
          <w:tab w:val="num" w:pos="1890"/>
        </w:tabs>
        <w:ind w:left="1890" w:hanging="360"/>
      </w:pPr>
      <w:rPr>
        <w:rFonts w:ascii="Symbol" w:hAnsi="Symbol" w:hint="default"/>
      </w:rPr>
    </w:lvl>
    <w:lvl w:ilvl="3" w:tplc="35729E6A" w:tentative="1">
      <w:start w:val="1"/>
      <w:numFmt w:val="bullet"/>
      <w:lvlText w:val=""/>
      <w:lvlJc w:val="left"/>
      <w:pPr>
        <w:tabs>
          <w:tab w:val="num" w:pos="2610"/>
        </w:tabs>
        <w:ind w:left="2610" w:hanging="360"/>
      </w:pPr>
      <w:rPr>
        <w:rFonts w:ascii="Symbol" w:hAnsi="Symbol" w:hint="default"/>
      </w:rPr>
    </w:lvl>
    <w:lvl w:ilvl="4" w:tplc="E0781A56" w:tentative="1">
      <w:start w:val="1"/>
      <w:numFmt w:val="bullet"/>
      <w:lvlText w:val=""/>
      <w:lvlJc w:val="left"/>
      <w:pPr>
        <w:tabs>
          <w:tab w:val="num" w:pos="3330"/>
        </w:tabs>
        <w:ind w:left="3330" w:hanging="360"/>
      </w:pPr>
      <w:rPr>
        <w:rFonts w:ascii="Symbol" w:hAnsi="Symbol" w:hint="default"/>
      </w:rPr>
    </w:lvl>
    <w:lvl w:ilvl="5" w:tplc="AF865212" w:tentative="1">
      <w:start w:val="1"/>
      <w:numFmt w:val="bullet"/>
      <w:lvlText w:val=""/>
      <w:lvlJc w:val="left"/>
      <w:pPr>
        <w:tabs>
          <w:tab w:val="num" w:pos="4050"/>
        </w:tabs>
        <w:ind w:left="4050" w:hanging="360"/>
      </w:pPr>
      <w:rPr>
        <w:rFonts w:ascii="Symbol" w:hAnsi="Symbol" w:hint="default"/>
      </w:rPr>
    </w:lvl>
    <w:lvl w:ilvl="6" w:tplc="D248C3E8" w:tentative="1">
      <w:start w:val="1"/>
      <w:numFmt w:val="bullet"/>
      <w:lvlText w:val=""/>
      <w:lvlJc w:val="left"/>
      <w:pPr>
        <w:tabs>
          <w:tab w:val="num" w:pos="4770"/>
        </w:tabs>
        <w:ind w:left="4770" w:hanging="360"/>
      </w:pPr>
      <w:rPr>
        <w:rFonts w:ascii="Symbol" w:hAnsi="Symbol" w:hint="default"/>
      </w:rPr>
    </w:lvl>
    <w:lvl w:ilvl="7" w:tplc="123A9BD4" w:tentative="1">
      <w:start w:val="1"/>
      <w:numFmt w:val="bullet"/>
      <w:lvlText w:val=""/>
      <w:lvlJc w:val="left"/>
      <w:pPr>
        <w:tabs>
          <w:tab w:val="num" w:pos="5490"/>
        </w:tabs>
        <w:ind w:left="5490" w:hanging="360"/>
      </w:pPr>
      <w:rPr>
        <w:rFonts w:ascii="Symbol" w:hAnsi="Symbol" w:hint="default"/>
      </w:rPr>
    </w:lvl>
    <w:lvl w:ilvl="8" w:tplc="8E8E4E4A" w:tentative="1">
      <w:start w:val="1"/>
      <w:numFmt w:val="bullet"/>
      <w:lvlText w:val=""/>
      <w:lvlJc w:val="left"/>
      <w:pPr>
        <w:tabs>
          <w:tab w:val="num" w:pos="6210"/>
        </w:tabs>
        <w:ind w:left="6210" w:hanging="360"/>
      </w:pPr>
      <w:rPr>
        <w:rFonts w:ascii="Symbol" w:hAnsi="Symbol" w:hint="default"/>
      </w:rPr>
    </w:lvl>
  </w:abstractNum>
  <w:abstractNum w:abstractNumId="2" w15:restartNumberingAfterBreak="0">
    <w:nsid w:val="04F60397"/>
    <w:multiLevelType w:val="hybridMultilevel"/>
    <w:tmpl w:val="D520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85924"/>
    <w:multiLevelType w:val="hybridMultilevel"/>
    <w:tmpl w:val="02EA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63B13"/>
    <w:multiLevelType w:val="hybridMultilevel"/>
    <w:tmpl w:val="F7BE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D2454"/>
    <w:multiLevelType w:val="hybridMultilevel"/>
    <w:tmpl w:val="A740D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C377AC"/>
    <w:multiLevelType w:val="hybridMultilevel"/>
    <w:tmpl w:val="11F2B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472E0E"/>
    <w:multiLevelType w:val="hybridMultilevel"/>
    <w:tmpl w:val="FD2406EC"/>
    <w:lvl w:ilvl="0" w:tplc="A5C86FA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1D737A"/>
    <w:multiLevelType w:val="hybridMultilevel"/>
    <w:tmpl w:val="A48C3F98"/>
    <w:lvl w:ilvl="0" w:tplc="AADA091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62713"/>
    <w:multiLevelType w:val="hybridMultilevel"/>
    <w:tmpl w:val="6A56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907536"/>
    <w:multiLevelType w:val="hybridMultilevel"/>
    <w:tmpl w:val="CADE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940A4"/>
    <w:multiLevelType w:val="hybridMultilevel"/>
    <w:tmpl w:val="3B2092DE"/>
    <w:lvl w:ilvl="0" w:tplc="755A63D0">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A00303"/>
    <w:multiLevelType w:val="hybridMultilevel"/>
    <w:tmpl w:val="8DC6759E"/>
    <w:lvl w:ilvl="0" w:tplc="1622671A">
      <w:start w:val="1"/>
      <w:numFmt w:val="bullet"/>
      <w:lvlText w:val=""/>
      <w:lvlJc w:val="left"/>
      <w:pPr>
        <w:ind w:left="360" w:hanging="360"/>
      </w:pPr>
      <w:rPr>
        <w:rFonts w:ascii="Symbol" w:hAnsi="Symbol" w:hint="default"/>
        <w:sz w:val="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810082"/>
    <w:multiLevelType w:val="hybridMultilevel"/>
    <w:tmpl w:val="56A2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004D1"/>
    <w:multiLevelType w:val="hybridMultilevel"/>
    <w:tmpl w:val="F3D004BE"/>
    <w:lvl w:ilvl="0" w:tplc="A9B6395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51DF2"/>
    <w:multiLevelType w:val="hybridMultilevel"/>
    <w:tmpl w:val="17CA0D60"/>
    <w:lvl w:ilvl="0" w:tplc="F67CA8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1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5"/>
  </w:num>
  <w:num w:numId="10">
    <w:abstractNumId w:val="8"/>
  </w:num>
  <w:num w:numId="11">
    <w:abstractNumId w:val="6"/>
  </w:num>
  <w:num w:numId="12">
    <w:abstractNumId w:val="9"/>
  </w:num>
  <w:num w:numId="13">
    <w:abstractNumId w:val="7"/>
  </w:num>
  <w:num w:numId="14">
    <w:abstractNumId w:val="12"/>
  </w:num>
  <w:num w:numId="15">
    <w:abstractNumId w:val="11"/>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C4"/>
    <w:rsid w:val="00000A0A"/>
    <w:rsid w:val="00001639"/>
    <w:rsid w:val="00005939"/>
    <w:rsid w:val="00005C34"/>
    <w:rsid w:val="00010DB5"/>
    <w:rsid w:val="00024564"/>
    <w:rsid w:val="00025295"/>
    <w:rsid w:val="00031014"/>
    <w:rsid w:val="0003129B"/>
    <w:rsid w:val="000371B1"/>
    <w:rsid w:val="00043904"/>
    <w:rsid w:val="00043D8B"/>
    <w:rsid w:val="000449F7"/>
    <w:rsid w:val="00044EBF"/>
    <w:rsid w:val="00050B1E"/>
    <w:rsid w:val="00052B81"/>
    <w:rsid w:val="00060A64"/>
    <w:rsid w:val="00067159"/>
    <w:rsid w:val="00071625"/>
    <w:rsid w:val="000827CD"/>
    <w:rsid w:val="00082BBD"/>
    <w:rsid w:val="000949B7"/>
    <w:rsid w:val="00096443"/>
    <w:rsid w:val="000A39FC"/>
    <w:rsid w:val="000A3C69"/>
    <w:rsid w:val="000A4021"/>
    <w:rsid w:val="000A60DA"/>
    <w:rsid w:val="000B5214"/>
    <w:rsid w:val="000C0FDF"/>
    <w:rsid w:val="000C1DA7"/>
    <w:rsid w:val="000C546F"/>
    <w:rsid w:val="000D1FC5"/>
    <w:rsid w:val="000D6271"/>
    <w:rsid w:val="000E34EB"/>
    <w:rsid w:val="000E6BE7"/>
    <w:rsid w:val="000E72CE"/>
    <w:rsid w:val="000F05AF"/>
    <w:rsid w:val="000F0F7D"/>
    <w:rsid w:val="000F5338"/>
    <w:rsid w:val="00100C61"/>
    <w:rsid w:val="00104841"/>
    <w:rsid w:val="001070F2"/>
    <w:rsid w:val="00111460"/>
    <w:rsid w:val="001129CD"/>
    <w:rsid w:val="00114CAF"/>
    <w:rsid w:val="0011587A"/>
    <w:rsid w:val="00120EA8"/>
    <w:rsid w:val="00122D43"/>
    <w:rsid w:val="0012393A"/>
    <w:rsid w:val="00123FC1"/>
    <w:rsid w:val="00136C52"/>
    <w:rsid w:val="0013780A"/>
    <w:rsid w:val="00137E3A"/>
    <w:rsid w:val="00140980"/>
    <w:rsid w:val="00144383"/>
    <w:rsid w:val="0014774C"/>
    <w:rsid w:val="00151F6C"/>
    <w:rsid w:val="00155142"/>
    <w:rsid w:val="00160120"/>
    <w:rsid w:val="0016158C"/>
    <w:rsid w:val="00165B6F"/>
    <w:rsid w:val="001756B8"/>
    <w:rsid w:val="00176D26"/>
    <w:rsid w:val="00182C8D"/>
    <w:rsid w:val="00186758"/>
    <w:rsid w:val="00187B19"/>
    <w:rsid w:val="00190B6C"/>
    <w:rsid w:val="00195892"/>
    <w:rsid w:val="0019652F"/>
    <w:rsid w:val="00196DFC"/>
    <w:rsid w:val="00196E80"/>
    <w:rsid w:val="001978AA"/>
    <w:rsid w:val="001A118F"/>
    <w:rsid w:val="001A2519"/>
    <w:rsid w:val="001A35BF"/>
    <w:rsid w:val="001A4022"/>
    <w:rsid w:val="001A429E"/>
    <w:rsid w:val="001A54E8"/>
    <w:rsid w:val="001A639D"/>
    <w:rsid w:val="001B1F64"/>
    <w:rsid w:val="001B68E4"/>
    <w:rsid w:val="001C662B"/>
    <w:rsid w:val="001D0226"/>
    <w:rsid w:val="001D5660"/>
    <w:rsid w:val="001D6D38"/>
    <w:rsid w:val="001E4D92"/>
    <w:rsid w:val="001E7C00"/>
    <w:rsid w:val="001F18B3"/>
    <w:rsid w:val="001F22A6"/>
    <w:rsid w:val="001F4114"/>
    <w:rsid w:val="00201821"/>
    <w:rsid w:val="00201DAD"/>
    <w:rsid w:val="00203F35"/>
    <w:rsid w:val="00205190"/>
    <w:rsid w:val="0020725C"/>
    <w:rsid w:val="002074BB"/>
    <w:rsid w:val="0021319B"/>
    <w:rsid w:val="00221CAB"/>
    <w:rsid w:val="002250B3"/>
    <w:rsid w:val="002303C7"/>
    <w:rsid w:val="00230432"/>
    <w:rsid w:val="00231B85"/>
    <w:rsid w:val="0023419E"/>
    <w:rsid w:val="00235FE0"/>
    <w:rsid w:val="00240C55"/>
    <w:rsid w:val="00243096"/>
    <w:rsid w:val="002442F3"/>
    <w:rsid w:val="00246D4C"/>
    <w:rsid w:val="00247ABB"/>
    <w:rsid w:val="00251B87"/>
    <w:rsid w:val="002617DE"/>
    <w:rsid w:val="00263637"/>
    <w:rsid w:val="0027220E"/>
    <w:rsid w:val="00273644"/>
    <w:rsid w:val="00274992"/>
    <w:rsid w:val="00274D17"/>
    <w:rsid w:val="002761C0"/>
    <w:rsid w:val="00276FD9"/>
    <w:rsid w:val="00281DFD"/>
    <w:rsid w:val="00281F50"/>
    <w:rsid w:val="00286000"/>
    <w:rsid w:val="0028614F"/>
    <w:rsid w:val="00294E84"/>
    <w:rsid w:val="002A2D14"/>
    <w:rsid w:val="002A4245"/>
    <w:rsid w:val="002A48C4"/>
    <w:rsid w:val="002A4F82"/>
    <w:rsid w:val="002B3FB8"/>
    <w:rsid w:val="002C15E7"/>
    <w:rsid w:val="002C76A0"/>
    <w:rsid w:val="002C7A5E"/>
    <w:rsid w:val="002E3995"/>
    <w:rsid w:val="002E6B32"/>
    <w:rsid w:val="002F652E"/>
    <w:rsid w:val="002F69DB"/>
    <w:rsid w:val="00303337"/>
    <w:rsid w:val="00306F41"/>
    <w:rsid w:val="00307AC5"/>
    <w:rsid w:val="00310254"/>
    <w:rsid w:val="00312D06"/>
    <w:rsid w:val="003144F3"/>
    <w:rsid w:val="00316A5C"/>
    <w:rsid w:val="00320CAF"/>
    <w:rsid w:val="00323C9E"/>
    <w:rsid w:val="00326628"/>
    <w:rsid w:val="0032754F"/>
    <w:rsid w:val="00330FB0"/>
    <w:rsid w:val="0033158C"/>
    <w:rsid w:val="003437B7"/>
    <w:rsid w:val="00346527"/>
    <w:rsid w:val="003469A7"/>
    <w:rsid w:val="00346F3C"/>
    <w:rsid w:val="00347E22"/>
    <w:rsid w:val="00352D00"/>
    <w:rsid w:val="00353F52"/>
    <w:rsid w:val="003607CB"/>
    <w:rsid w:val="003629DA"/>
    <w:rsid w:val="0036475A"/>
    <w:rsid w:val="0036490A"/>
    <w:rsid w:val="00365B08"/>
    <w:rsid w:val="00366022"/>
    <w:rsid w:val="00373526"/>
    <w:rsid w:val="003767AC"/>
    <w:rsid w:val="0037728B"/>
    <w:rsid w:val="00377DA6"/>
    <w:rsid w:val="0038072F"/>
    <w:rsid w:val="00380E91"/>
    <w:rsid w:val="00384553"/>
    <w:rsid w:val="00384AAA"/>
    <w:rsid w:val="00393D81"/>
    <w:rsid w:val="003A1BF5"/>
    <w:rsid w:val="003A5DAB"/>
    <w:rsid w:val="003B14EE"/>
    <w:rsid w:val="003B6BD6"/>
    <w:rsid w:val="003B7555"/>
    <w:rsid w:val="003C125C"/>
    <w:rsid w:val="003C205D"/>
    <w:rsid w:val="003C255D"/>
    <w:rsid w:val="003C5C87"/>
    <w:rsid w:val="003C648E"/>
    <w:rsid w:val="003C771B"/>
    <w:rsid w:val="003D061D"/>
    <w:rsid w:val="003D090D"/>
    <w:rsid w:val="003D3767"/>
    <w:rsid w:val="003D54E5"/>
    <w:rsid w:val="003D6B22"/>
    <w:rsid w:val="003D7638"/>
    <w:rsid w:val="003E08FE"/>
    <w:rsid w:val="003E2A22"/>
    <w:rsid w:val="003E79AB"/>
    <w:rsid w:val="003E7C18"/>
    <w:rsid w:val="003F0DE5"/>
    <w:rsid w:val="003F172E"/>
    <w:rsid w:val="00406C76"/>
    <w:rsid w:val="00414928"/>
    <w:rsid w:val="00414FE9"/>
    <w:rsid w:val="00415919"/>
    <w:rsid w:val="0041595E"/>
    <w:rsid w:val="00415EED"/>
    <w:rsid w:val="004243F5"/>
    <w:rsid w:val="0042715C"/>
    <w:rsid w:val="00434D8B"/>
    <w:rsid w:val="00435971"/>
    <w:rsid w:val="00436E5F"/>
    <w:rsid w:val="00443B2F"/>
    <w:rsid w:val="0044631D"/>
    <w:rsid w:val="0045238F"/>
    <w:rsid w:val="0045630D"/>
    <w:rsid w:val="00457495"/>
    <w:rsid w:val="0046226E"/>
    <w:rsid w:val="00464CFD"/>
    <w:rsid w:val="00466134"/>
    <w:rsid w:val="00466BBE"/>
    <w:rsid w:val="00466D34"/>
    <w:rsid w:val="004676ED"/>
    <w:rsid w:val="00467A5F"/>
    <w:rsid w:val="0047206F"/>
    <w:rsid w:val="004800B8"/>
    <w:rsid w:val="004828A5"/>
    <w:rsid w:val="00483E45"/>
    <w:rsid w:val="0048440B"/>
    <w:rsid w:val="00485F2B"/>
    <w:rsid w:val="00485FE0"/>
    <w:rsid w:val="004901C2"/>
    <w:rsid w:val="0049550A"/>
    <w:rsid w:val="004A77DA"/>
    <w:rsid w:val="004B3AA7"/>
    <w:rsid w:val="004B3E30"/>
    <w:rsid w:val="004B43AC"/>
    <w:rsid w:val="004B61DF"/>
    <w:rsid w:val="004B7779"/>
    <w:rsid w:val="004B7C64"/>
    <w:rsid w:val="004C0559"/>
    <w:rsid w:val="004C0D9E"/>
    <w:rsid w:val="004C3D00"/>
    <w:rsid w:val="004C40F3"/>
    <w:rsid w:val="004C5A93"/>
    <w:rsid w:val="004D2558"/>
    <w:rsid w:val="004D28BD"/>
    <w:rsid w:val="004D4037"/>
    <w:rsid w:val="004D4520"/>
    <w:rsid w:val="004E1BAA"/>
    <w:rsid w:val="004E2FC4"/>
    <w:rsid w:val="004E3872"/>
    <w:rsid w:val="004E65C3"/>
    <w:rsid w:val="004E6760"/>
    <w:rsid w:val="004E7356"/>
    <w:rsid w:val="004E7F0F"/>
    <w:rsid w:val="004F208D"/>
    <w:rsid w:val="004F43F5"/>
    <w:rsid w:val="004F7CF5"/>
    <w:rsid w:val="00500E46"/>
    <w:rsid w:val="00505632"/>
    <w:rsid w:val="0050724D"/>
    <w:rsid w:val="00513263"/>
    <w:rsid w:val="0052579A"/>
    <w:rsid w:val="00525A0A"/>
    <w:rsid w:val="005316CD"/>
    <w:rsid w:val="00533021"/>
    <w:rsid w:val="00551E17"/>
    <w:rsid w:val="00556D0F"/>
    <w:rsid w:val="005651C1"/>
    <w:rsid w:val="00565D56"/>
    <w:rsid w:val="00575D3C"/>
    <w:rsid w:val="00576109"/>
    <w:rsid w:val="005763ED"/>
    <w:rsid w:val="00584DA1"/>
    <w:rsid w:val="00592329"/>
    <w:rsid w:val="0059277B"/>
    <w:rsid w:val="00593F06"/>
    <w:rsid w:val="00596189"/>
    <w:rsid w:val="005A12CF"/>
    <w:rsid w:val="005A2EEB"/>
    <w:rsid w:val="005A53F5"/>
    <w:rsid w:val="005A7D63"/>
    <w:rsid w:val="005B514D"/>
    <w:rsid w:val="005C1C09"/>
    <w:rsid w:val="005C58C8"/>
    <w:rsid w:val="005D4DC0"/>
    <w:rsid w:val="005E3F36"/>
    <w:rsid w:val="005F0F26"/>
    <w:rsid w:val="005F2074"/>
    <w:rsid w:val="005F2154"/>
    <w:rsid w:val="005F2552"/>
    <w:rsid w:val="005F32C3"/>
    <w:rsid w:val="005F57B7"/>
    <w:rsid w:val="005F5F11"/>
    <w:rsid w:val="0060154D"/>
    <w:rsid w:val="00604C90"/>
    <w:rsid w:val="0061239D"/>
    <w:rsid w:val="006139F7"/>
    <w:rsid w:val="006254C4"/>
    <w:rsid w:val="00632D43"/>
    <w:rsid w:val="00632E5E"/>
    <w:rsid w:val="00634C21"/>
    <w:rsid w:val="006350E6"/>
    <w:rsid w:val="006354A2"/>
    <w:rsid w:val="006371E4"/>
    <w:rsid w:val="00643ACC"/>
    <w:rsid w:val="00643F50"/>
    <w:rsid w:val="00655909"/>
    <w:rsid w:val="00655C53"/>
    <w:rsid w:val="006602DE"/>
    <w:rsid w:val="00663148"/>
    <w:rsid w:val="00664001"/>
    <w:rsid w:val="00665907"/>
    <w:rsid w:val="00666E3C"/>
    <w:rsid w:val="00673C82"/>
    <w:rsid w:val="0067657E"/>
    <w:rsid w:val="00677F83"/>
    <w:rsid w:val="00684678"/>
    <w:rsid w:val="00684701"/>
    <w:rsid w:val="006869D7"/>
    <w:rsid w:val="006904AD"/>
    <w:rsid w:val="0069592B"/>
    <w:rsid w:val="006961BA"/>
    <w:rsid w:val="006A0919"/>
    <w:rsid w:val="006A305A"/>
    <w:rsid w:val="006A38BC"/>
    <w:rsid w:val="006A5203"/>
    <w:rsid w:val="006A53D2"/>
    <w:rsid w:val="006A6289"/>
    <w:rsid w:val="006B1F4D"/>
    <w:rsid w:val="006B212D"/>
    <w:rsid w:val="006B2288"/>
    <w:rsid w:val="006B4D9B"/>
    <w:rsid w:val="006B656A"/>
    <w:rsid w:val="006C1C37"/>
    <w:rsid w:val="006C3FE9"/>
    <w:rsid w:val="006C469D"/>
    <w:rsid w:val="006D5DC6"/>
    <w:rsid w:val="006E076B"/>
    <w:rsid w:val="006E1074"/>
    <w:rsid w:val="006E1EAD"/>
    <w:rsid w:val="006E487D"/>
    <w:rsid w:val="006E4CA5"/>
    <w:rsid w:val="006F0451"/>
    <w:rsid w:val="006F102A"/>
    <w:rsid w:val="006F3594"/>
    <w:rsid w:val="007028B2"/>
    <w:rsid w:val="00702DF8"/>
    <w:rsid w:val="00706007"/>
    <w:rsid w:val="00707038"/>
    <w:rsid w:val="007107AE"/>
    <w:rsid w:val="00711ED7"/>
    <w:rsid w:val="0071253B"/>
    <w:rsid w:val="007151AA"/>
    <w:rsid w:val="007171DF"/>
    <w:rsid w:val="00721EE8"/>
    <w:rsid w:val="00725FE5"/>
    <w:rsid w:val="00726C3D"/>
    <w:rsid w:val="00730DE9"/>
    <w:rsid w:val="00730FD8"/>
    <w:rsid w:val="00732BC9"/>
    <w:rsid w:val="00740F21"/>
    <w:rsid w:val="00754B51"/>
    <w:rsid w:val="00754CEC"/>
    <w:rsid w:val="00761CEB"/>
    <w:rsid w:val="00761E89"/>
    <w:rsid w:val="007653E1"/>
    <w:rsid w:val="00767E89"/>
    <w:rsid w:val="0077359E"/>
    <w:rsid w:val="007750D0"/>
    <w:rsid w:val="00776FD3"/>
    <w:rsid w:val="0077775A"/>
    <w:rsid w:val="00783AF4"/>
    <w:rsid w:val="007850F4"/>
    <w:rsid w:val="00793BCA"/>
    <w:rsid w:val="0079559D"/>
    <w:rsid w:val="00795CF9"/>
    <w:rsid w:val="007A038E"/>
    <w:rsid w:val="007A283F"/>
    <w:rsid w:val="007A4F38"/>
    <w:rsid w:val="007A6788"/>
    <w:rsid w:val="007B0164"/>
    <w:rsid w:val="007B0953"/>
    <w:rsid w:val="007B2BE7"/>
    <w:rsid w:val="007B5EF6"/>
    <w:rsid w:val="007B7B02"/>
    <w:rsid w:val="007C00CC"/>
    <w:rsid w:val="007C524F"/>
    <w:rsid w:val="007C5F1F"/>
    <w:rsid w:val="007D1D9E"/>
    <w:rsid w:val="007D3DE5"/>
    <w:rsid w:val="007E067C"/>
    <w:rsid w:val="007F0CF2"/>
    <w:rsid w:val="007F1870"/>
    <w:rsid w:val="007F207B"/>
    <w:rsid w:val="007F3B2A"/>
    <w:rsid w:val="007F3B2C"/>
    <w:rsid w:val="007F6F5E"/>
    <w:rsid w:val="007F788A"/>
    <w:rsid w:val="00801DC4"/>
    <w:rsid w:val="00803DC7"/>
    <w:rsid w:val="00805BC6"/>
    <w:rsid w:val="008070C2"/>
    <w:rsid w:val="008113D1"/>
    <w:rsid w:val="008207D9"/>
    <w:rsid w:val="00824908"/>
    <w:rsid w:val="0082506E"/>
    <w:rsid w:val="00833EEC"/>
    <w:rsid w:val="0083433E"/>
    <w:rsid w:val="008370CE"/>
    <w:rsid w:val="00837AF2"/>
    <w:rsid w:val="00837F87"/>
    <w:rsid w:val="00840D05"/>
    <w:rsid w:val="00840F00"/>
    <w:rsid w:val="00842591"/>
    <w:rsid w:val="00843C1F"/>
    <w:rsid w:val="00846D55"/>
    <w:rsid w:val="00854403"/>
    <w:rsid w:val="00857994"/>
    <w:rsid w:val="00861492"/>
    <w:rsid w:val="0086587F"/>
    <w:rsid w:val="008671EC"/>
    <w:rsid w:val="00867945"/>
    <w:rsid w:val="0087131A"/>
    <w:rsid w:val="00876AF1"/>
    <w:rsid w:val="008811A6"/>
    <w:rsid w:val="008827C3"/>
    <w:rsid w:val="0088348B"/>
    <w:rsid w:val="00884E19"/>
    <w:rsid w:val="00891F8D"/>
    <w:rsid w:val="0089374A"/>
    <w:rsid w:val="0089637B"/>
    <w:rsid w:val="008A17BF"/>
    <w:rsid w:val="008A31F1"/>
    <w:rsid w:val="008A5405"/>
    <w:rsid w:val="008A6DBD"/>
    <w:rsid w:val="008A792D"/>
    <w:rsid w:val="008A7F16"/>
    <w:rsid w:val="008B2F63"/>
    <w:rsid w:val="008B31E6"/>
    <w:rsid w:val="008B3B00"/>
    <w:rsid w:val="008B5F6E"/>
    <w:rsid w:val="008B6949"/>
    <w:rsid w:val="008C2C3C"/>
    <w:rsid w:val="008C36C4"/>
    <w:rsid w:val="008C4C1D"/>
    <w:rsid w:val="008C4EE9"/>
    <w:rsid w:val="008C68CD"/>
    <w:rsid w:val="008D17CB"/>
    <w:rsid w:val="008D3D91"/>
    <w:rsid w:val="008D660B"/>
    <w:rsid w:val="008E5654"/>
    <w:rsid w:val="008E6F57"/>
    <w:rsid w:val="008E7D94"/>
    <w:rsid w:val="008F1BB0"/>
    <w:rsid w:val="008F57C5"/>
    <w:rsid w:val="008F7A7B"/>
    <w:rsid w:val="0090088C"/>
    <w:rsid w:val="009009A6"/>
    <w:rsid w:val="00901ACD"/>
    <w:rsid w:val="009035B0"/>
    <w:rsid w:val="00906120"/>
    <w:rsid w:val="00907A5E"/>
    <w:rsid w:val="00910BE7"/>
    <w:rsid w:val="00921179"/>
    <w:rsid w:val="009216D6"/>
    <w:rsid w:val="00925AE5"/>
    <w:rsid w:val="0092703B"/>
    <w:rsid w:val="00943337"/>
    <w:rsid w:val="0094576B"/>
    <w:rsid w:val="0094605F"/>
    <w:rsid w:val="009508E1"/>
    <w:rsid w:val="00950953"/>
    <w:rsid w:val="009532E4"/>
    <w:rsid w:val="00955B38"/>
    <w:rsid w:val="0095656F"/>
    <w:rsid w:val="00956682"/>
    <w:rsid w:val="00960B3E"/>
    <w:rsid w:val="009629D2"/>
    <w:rsid w:val="00962DD2"/>
    <w:rsid w:val="00964044"/>
    <w:rsid w:val="009670F2"/>
    <w:rsid w:val="00976D65"/>
    <w:rsid w:val="009772E4"/>
    <w:rsid w:val="0097747D"/>
    <w:rsid w:val="00983222"/>
    <w:rsid w:val="00983A3C"/>
    <w:rsid w:val="00983AAF"/>
    <w:rsid w:val="00984610"/>
    <w:rsid w:val="009939F2"/>
    <w:rsid w:val="009A0378"/>
    <w:rsid w:val="009A07B5"/>
    <w:rsid w:val="009A1704"/>
    <w:rsid w:val="009A47D1"/>
    <w:rsid w:val="009A6F1A"/>
    <w:rsid w:val="009B1D41"/>
    <w:rsid w:val="009B6B71"/>
    <w:rsid w:val="009C6FE7"/>
    <w:rsid w:val="009C7155"/>
    <w:rsid w:val="009C749D"/>
    <w:rsid w:val="009D0DCC"/>
    <w:rsid w:val="009D2F23"/>
    <w:rsid w:val="009D61DA"/>
    <w:rsid w:val="009E094F"/>
    <w:rsid w:val="009E291F"/>
    <w:rsid w:val="009E4D91"/>
    <w:rsid w:val="009E4DF8"/>
    <w:rsid w:val="009E52B2"/>
    <w:rsid w:val="009E58D7"/>
    <w:rsid w:val="009E6C95"/>
    <w:rsid w:val="009F1AE8"/>
    <w:rsid w:val="00A004BE"/>
    <w:rsid w:val="00A00588"/>
    <w:rsid w:val="00A0209D"/>
    <w:rsid w:val="00A06561"/>
    <w:rsid w:val="00A07932"/>
    <w:rsid w:val="00A0795C"/>
    <w:rsid w:val="00A07D7A"/>
    <w:rsid w:val="00A10F2C"/>
    <w:rsid w:val="00A15AFF"/>
    <w:rsid w:val="00A1669F"/>
    <w:rsid w:val="00A171C1"/>
    <w:rsid w:val="00A21151"/>
    <w:rsid w:val="00A254B2"/>
    <w:rsid w:val="00A27A94"/>
    <w:rsid w:val="00A27B8F"/>
    <w:rsid w:val="00A30853"/>
    <w:rsid w:val="00A3200D"/>
    <w:rsid w:val="00A32953"/>
    <w:rsid w:val="00A329DA"/>
    <w:rsid w:val="00A50087"/>
    <w:rsid w:val="00A531D7"/>
    <w:rsid w:val="00A535E6"/>
    <w:rsid w:val="00A53B40"/>
    <w:rsid w:val="00A53F05"/>
    <w:rsid w:val="00A5451E"/>
    <w:rsid w:val="00A546DE"/>
    <w:rsid w:val="00A57B5D"/>
    <w:rsid w:val="00A6224F"/>
    <w:rsid w:val="00A62C5C"/>
    <w:rsid w:val="00A64D10"/>
    <w:rsid w:val="00A65DF9"/>
    <w:rsid w:val="00A6690A"/>
    <w:rsid w:val="00A71A12"/>
    <w:rsid w:val="00A74E7C"/>
    <w:rsid w:val="00A8138F"/>
    <w:rsid w:val="00A84B57"/>
    <w:rsid w:val="00A85482"/>
    <w:rsid w:val="00A85B31"/>
    <w:rsid w:val="00A8730B"/>
    <w:rsid w:val="00A90930"/>
    <w:rsid w:val="00A90D38"/>
    <w:rsid w:val="00A91B1A"/>
    <w:rsid w:val="00AA0444"/>
    <w:rsid w:val="00AA0938"/>
    <w:rsid w:val="00AA6214"/>
    <w:rsid w:val="00AA6933"/>
    <w:rsid w:val="00AA6B71"/>
    <w:rsid w:val="00AB01C8"/>
    <w:rsid w:val="00AB0D7D"/>
    <w:rsid w:val="00AB5030"/>
    <w:rsid w:val="00AC0107"/>
    <w:rsid w:val="00AC2C56"/>
    <w:rsid w:val="00AC634D"/>
    <w:rsid w:val="00AC67C1"/>
    <w:rsid w:val="00AC7B7F"/>
    <w:rsid w:val="00AD33B8"/>
    <w:rsid w:val="00AD5103"/>
    <w:rsid w:val="00AD6676"/>
    <w:rsid w:val="00AE3B96"/>
    <w:rsid w:val="00AF1140"/>
    <w:rsid w:val="00AF5BCB"/>
    <w:rsid w:val="00AF5E52"/>
    <w:rsid w:val="00AF6271"/>
    <w:rsid w:val="00B0635C"/>
    <w:rsid w:val="00B06715"/>
    <w:rsid w:val="00B15BBE"/>
    <w:rsid w:val="00B16520"/>
    <w:rsid w:val="00B238C1"/>
    <w:rsid w:val="00B24C0F"/>
    <w:rsid w:val="00B25466"/>
    <w:rsid w:val="00B274B0"/>
    <w:rsid w:val="00B31349"/>
    <w:rsid w:val="00B32B51"/>
    <w:rsid w:val="00B32BF7"/>
    <w:rsid w:val="00B348AB"/>
    <w:rsid w:val="00B35F36"/>
    <w:rsid w:val="00B36C52"/>
    <w:rsid w:val="00B373F3"/>
    <w:rsid w:val="00B40B95"/>
    <w:rsid w:val="00B415AF"/>
    <w:rsid w:val="00B45567"/>
    <w:rsid w:val="00B502D2"/>
    <w:rsid w:val="00B529B9"/>
    <w:rsid w:val="00B567ED"/>
    <w:rsid w:val="00B6058F"/>
    <w:rsid w:val="00B633FA"/>
    <w:rsid w:val="00B63D2D"/>
    <w:rsid w:val="00B678CA"/>
    <w:rsid w:val="00B708F6"/>
    <w:rsid w:val="00B7109A"/>
    <w:rsid w:val="00B720CD"/>
    <w:rsid w:val="00B7251D"/>
    <w:rsid w:val="00B7326A"/>
    <w:rsid w:val="00B80431"/>
    <w:rsid w:val="00B81EBA"/>
    <w:rsid w:val="00B864AD"/>
    <w:rsid w:val="00B86824"/>
    <w:rsid w:val="00B948B5"/>
    <w:rsid w:val="00B95171"/>
    <w:rsid w:val="00B9546B"/>
    <w:rsid w:val="00B96A31"/>
    <w:rsid w:val="00BA1597"/>
    <w:rsid w:val="00BA341E"/>
    <w:rsid w:val="00BA3617"/>
    <w:rsid w:val="00BA39C1"/>
    <w:rsid w:val="00BB2479"/>
    <w:rsid w:val="00BB308C"/>
    <w:rsid w:val="00BB46FD"/>
    <w:rsid w:val="00BB4876"/>
    <w:rsid w:val="00BB61F8"/>
    <w:rsid w:val="00BB624A"/>
    <w:rsid w:val="00BC09CB"/>
    <w:rsid w:val="00BD0111"/>
    <w:rsid w:val="00BD26D1"/>
    <w:rsid w:val="00BD5184"/>
    <w:rsid w:val="00BD669B"/>
    <w:rsid w:val="00BD798B"/>
    <w:rsid w:val="00BD7ED5"/>
    <w:rsid w:val="00BE04A5"/>
    <w:rsid w:val="00BE1A1F"/>
    <w:rsid w:val="00BE248F"/>
    <w:rsid w:val="00BE3A1F"/>
    <w:rsid w:val="00BE43FC"/>
    <w:rsid w:val="00BE5B3E"/>
    <w:rsid w:val="00BE6520"/>
    <w:rsid w:val="00BE6E8D"/>
    <w:rsid w:val="00BF2301"/>
    <w:rsid w:val="00BF24C7"/>
    <w:rsid w:val="00BF2FD4"/>
    <w:rsid w:val="00BF586D"/>
    <w:rsid w:val="00BF65AB"/>
    <w:rsid w:val="00C00E7F"/>
    <w:rsid w:val="00C01768"/>
    <w:rsid w:val="00C03580"/>
    <w:rsid w:val="00C055D9"/>
    <w:rsid w:val="00C057DF"/>
    <w:rsid w:val="00C058D2"/>
    <w:rsid w:val="00C15986"/>
    <w:rsid w:val="00C20338"/>
    <w:rsid w:val="00C25D2D"/>
    <w:rsid w:val="00C27A5D"/>
    <w:rsid w:val="00C27AE5"/>
    <w:rsid w:val="00C27D76"/>
    <w:rsid w:val="00C30F24"/>
    <w:rsid w:val="00C333E8"/>
    <w:rsid w:val="00C4123D"/>
    <w:rsid w:val="00C527F7"/>
    <w:rsid w:val="00C54597"/>
    <w:rsid w:val="00C5628A"/>
    <w:rsid w:val="00C616B8"/>
    <w:rsid w:val="00C62560"/>
    <w:rsid w:val="00C6676D"/>
    <w:rsid w:val="00C74CD6"/>
    <w:rsid w:val="00C768FB"/>
    <w:rsid w:val="00C8287E"/>
    <w:rsid w:val="00C83913"/>
    <w:rsid w:val="00C86044"/>
    <w:rsid w:val="00C91DD7"/>
    <w:rsid w:val="00C94496"/>
    <w:rsid w:val="00C96E83"/>
    <w:rsid w:val="00CA1228"/>
    <w:rsid w:val="00CA3CC3"/>
    <w:rsid w:val="00CA587E"/>
    <w:rsid w:val="00CA5CC3"/>
    <w:rsid w:val="00CB011D"/>
    <w:rsid w:val="00CB0607"/>
    <w:rsid w:val="00CB07BD"/>
    <w:rsid w:val="00CB1DB6"/>
    <w:rsid w:val="00CB2081"/>
    <w:rsid w:val="00CB4510"/>
    <w:rsid w:val="00CB5450"/>
    <w:rsid w:val="00CC4C4D"/>
    <w:rsid w:val="00CC521F"/>
    <w:rsid w:val="00CC68C7"/>
    <w:rsid w:val="00CD2776"/>
    <w:rsid w:val="00CD4327"/>
    <w:rsid w:val="00CE3D38"/>
    <w:rsid w:val="00CE6A55"/>
    <w:rsid w:val="00CE7C44"/>
    <w:rsid w:val="00CF00CF"/>
    <w:rsid w:val="00CF25FF"/>
    <w:rsid w:val="00CF5BEC"/>
    <w:rsid w:val="00CF6DD9"/>
    <w:rsid w:val="00CF7905"/>
    <w:rsid w:val="00D00A39"/>
    <w:rsid w:val="00D02BDA"/>
    <w:rsid w:val="00D04BA5"/>
    <w:rsid w:val="00D05F36"/>
    <w:rsid w:val="00D137C6"/>
    <w:rsid w:val="00D21708"/>
    <w:rsid w:val="00D25411"/>
    <w:rsid w:val="00D27E0F"/>
    <w:rsid w:val="00D4211A"/>
    <w:rsid w:val="00D42663"/>
    <w:rsid w:val="00D42DE0"/>
    <w:rsid w:val="00D4600C"/>
    <w:rsid w:val="00D63D1B"/>
    <w:rsid w:val="00D65308"/>
    <w:rsid w:val="00D65E2C"/>
    <w:rsid w:val="00D7446C"/>
    <w:rsid w:val="00D82FC7"/>
    <w:rsid w:val="00D83F0C"/>
    <w:rsid w:val="00D84694"/>
    <w:rsid w:val="00D86037"/>
    <w:rsid w:val="00D87AB4"/>
    <w:rsid w:val="00D87F92"/>
    <w:rsid w:val="00D9759A"/>
    <w:rsid w:val="00D97952"/>
    <w:rsid w:val="00DA1868"/>
    <w:rsid w:val="00DA2CC4"/>
    <w:rsid w:val="00DA3B85"/>
    <w:rsid w:val="00DA6284"/>
    <w:rsid w:val="00DA7762"/>
    <w:rsid w:val="00DB05C6"/>
    <w:rsid w:val="00DB4355"/>
    <w:rsid w:val="00DB4E63"/>
    <w:rsid w:val="00DB5D1C"/>
    <w:rsid w:val="00DB642D"/>
    <w:rsid w:val="00DD04C0"/>
    <w:rsid w:val="00DD17D7"/>
    <w:rsid w:val="00DD2A97"/>
    <w:rsid w:val="00DD6971"/>
    <w:rsid w:val="00DE054A"/>
    <w:rsid w:val="00DF0342"/>
    <w:rsid w:val="00DF5FCA"/>
    <w:rsid w:val="00DF6F06"/>
    <w:rsid w:val="00E000A5"/>
    <w:rsid w:val="00E10E84"/>
    <w:rsid w:val="00E12269"/>
    <w:rsid w:val="00E17681"/>
    <w:rsid w:val="00E208D9"/>
    <w:rsid w:val="00E3165C"/>
    <w:rsid w:val="00E351A0"/>
    <w:rsid w:val="00E35CEE"/>
    <w:rsid w:val="00E44476"/>
    <w:rsid w:val="00E50D7F"/>
    <w:rsid w:val="00E55245"/>
    <w:rsid w:val="00E57C7D"/>
    <w:rsid w:val="00E620B1"/>
    <w:rsid w:val="00E6352D"/>
    <w:rsid w:val="00E6376F"/>
    <w:rsid w:val="00E65EA3"/>
    <w:rsid w:val="00E67268"/>
    <w:rsid w:val="00E71D52"/>
    <w:rsid w:val="00E71DCB"/>
    <w:rsid w:val="00E75457"/>
    <w:rsid w:val="00E76A6A"/>
    <w:rsid w:val="00E8156F"/>
    <w:rsid w:val="00E82A80"/>
    <w:rsid w:val="00E8427F"/>
    <w:rsid w:val="00E92121"/>
    <w:rsid w:val="00E93A7D"/>
    <w:rsid w:val="00E93ECF"/>
    <w:rsid w:val="00E97520"/>
    <w:rsid w:val="00EA0615"/>
    <w:rsid w:val="00EA37BF"/>
    <w:rsid w:val="00EA3F86"/>
    <w:rsid w:val="00EB230A"/>
    <w:rsid w:val="00EB42C0"/>
    <w:rsid w:val="00EC0414"/>
    <w:rsid w:val="00EC7F9D"/>
    <w:rsid w:val="00ED0CD3"/>
    <w:rsid w:val="00ED44A6"/>
    <w:rsid w:val="00EE3BB3"/>
    <w:rsid w:val="00EE6ECA"/>
    <w:rsid w:val="00EF19C1"/>
    <w:rsid w:val="00EF1ACE"/>
    <w:rsid w:val="00F17405"/>
    <w:rsid w:val="00F20B44"/>
    <w:rsid w:val="00F21206"/>
    <w:rsid w:val="00F25AAE"/>
    <w:rsid w:val="00F307C6"/>
    <w:rsid w:val="00F337F9"/>
    <w:rsid w:val="00F37920"/>
    <w:rsid w:val="00F405CE"/>
    <w:rsid w:val="00F405D2"/>
    <w:rsid w:val="00F419A4"/>
    <w:rsid w:val="00F461C6"/>
    <w:rsid w:val="00F5037B"/>
    <w:rsid w:val="00F51009"/>
    <w:rsid w:val="00F51382"/>
    <w:rsid w:val="00F535E2"/>
    <w:rsid w:val="00F54D47"/>
    <w:rsid w:val="00F554D8"/>
    <w:rsid w:val="00F5670D"/>
    <w:rsid w:val="00F56762"/>
    <w:rsid w:val="00F57BD9"/>
    <w:rsid w:val="00F665EB"/>
    <w:rsid w:val="00F67141"/>
    <w:rsid w:val="00F72492"/>
    <w:rsid w:val="00F759F1"/>
    <w:rsid w:val="00F81CA5"/>
    <w:rsid w:val="00F83701"/>
    <w:rsid w:val="00F859F4"/>
    <w:rsid w:val="00F96E8E"/>
    <w:rsid w:val="00FA085F"/>
    <w:rsid w:val="00FA2A28"/>
    <w:rsid w:val="00FA2E93"/>
    <w:rsid w:val="00FA5090"/>
    <w:rsid w:val="00FB10C3"/>
    <w:rsid w:val="00FB2CE9"/>
    <w:rsid w:val="00FB6882"/>
    <w:rsid w:val="00FC058F"/>
    <w:rsid w:val="00FC21DE"/>
    <w:rsid w:val="00FC2FD2"/>
    <w:rsid w:val="00FC48DB"/>
    <w:rsid w:val="00FC6781"/>
    <w:rsid w:val="00FD2321"/>
    <w:rsid w:val="00FD60F1"/>
    <w:rsid w:val="00FE2407"/>
    <w:rsid w:val="00FE547C"/>
    <w:rsid w:val="00FE7432"/>
    <w:rsid w:val="00FF0501"/>
    <w:rsid w:val="00FF0CC7"/>
    <w:rsid w:val="00FF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8FDE0"/>
  <w15:docId w15:val="{80DBE031-3A59-4476-A761-D3C3E251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4C4"/>
    <w:pPr>
      <w:spacing w:before="100" w:beforeAutospacing="1" w:after="100" w:afterAutospacing="1"/>
    </w:pPr>
  </w:style>
  <w:style w:type="paragraph" w:styleId="ListParagraph">
    <w:name w:val="List Paragraph"/>
    <w:basedOn w:val="Normal"/>
    <w:uiPriority w:val="34"/>
    <w:qFormat/>
    <w:rsid w:val="006254C4"/>
    <w:pPr>
      <w:ind w:left="720"/>
      <w:contextualSpacing/>
    </w:pPr>
  </w:style>
  <w:style w:type="paragraph" w:styleId="BalloonText">
    <w:name w:val="Balloon Text"/>
    <w:basedOn w:val="Normal"/>
    <w:link w:val="BalloonTextChar"/>
    <w:uiPriority w:val="99"/>
    <w:semiHidden/>
    <w:unhideWhenUsed/>
    <w:rsid w:val="00A15AFF"/>
    <w:rPr>
      <w:rFonts w:ascii="Tahoma" w:hAnsi="Tahoma" w:cs="Tahoma"/>
      <w:sz w:val="16"/>
      <w:szCs w:val="16"/>
    </w:rPr>
  </w:style>
  <w:style w:type="character" w:customStyle="1" w:styleId="BalloonTextChar">
    <w:name w:val="Balloon Text Char"/>
    <w:link w:val="BalloonText"/>
    <w:uiPriority w:val="99"/>
    <w:semiHidden/>
    <w:rsid w:val="00A15AFF"/>
    <w:rPr>
      <w:rFonts w:ascii="Tahoma" w:eastAsia="Times New Roman" w:hAnsi="Tahoma" w:cs="Tahoma"/>
      <w:sz w:val="16"/>
      <w:szCs w:val="16"/>
    </w:rPr>
  </w:style>
  <w:style w:type="paragraph" w:styleId="BodyText">
    <w:name w:val="Body Text"/>
    <w:basedOn w:val="Normal"/>
    <w:link w:val="BodyTextChar"/>
    <w:rsid w:val="00AF6271"/>
    <w:pPr>
      <w:ind w:right="-360"/>
    </w:pPr>
    <w:rPr>
      <w:sz w:val="20"/>
      <w:szCs w:val="20"/>
    </w:rPr>
  </w:style>
  <w:style w:type="character" w:customStyle="1" w:styleId="BodyTextChar">
    <w:name w:val="Body Text Char"/>
    <w:link w:val="BodyText"/>
    <w:rsid w:val="00AF6271"/>
    <w:rPr>
      <w:rFonts w:ascii="Times New Roman" w:eastAsia="Times New Roman" w:hAnsi="Times New Roman" w:cs="Times New Roman"/>
      <w:sz w:val="20"/>
      <w:szCs w:val="20"/>
    </w:rPr>
  </w:style>
  <w:style w:type="character" w:styleId="Hyperlink">
    <w:name w:val="Hyperlink"/>
    <w:uiPriority w:val="99"/>
    <w:unhideWhenUsed/>
    <w:rsid w:val="008B6949"/>
    <w:rPr>
      <w:color w:val="0000FF"/>
      <w:u w:val="single"/>
    </w:rPr>
  </w:style>
  <w:style w:type="character" w:customStyle="1" w:styleId="apple-converted-space">
    <w:name w:val="apple-converted-space"/>
    <w:basedOn w:val="DefaultParagraphFont"/>
    <w:rsid w:val="0046226E"/>
  </w:style>
  <w:style w:type="character" w:styleId="Emphasis">
    <w:name w:val="Emphasis"/>
    <w:uiPriority w:val="20"/>
    <w:qFormat/>
    <w:rsid w:val="0046226E"/>
    <w:rPr>
      <w:i/>
      <w:iCs/>
    </w:rPr>
  </w:style>
  <w:style w:type="character" w:customStyle="1" w:styleId="apple-style-span">
    <w:name w:val="apple-style-span"/>
    <w:basedOn w:val="DefaultParagraphFont"/>
    <w:rsid w:val="008B31E6"/>
  </w:style>
  <w:style w:type="character" w:styleId="CommentReference">
    <w:name w:val="annotation reference"/>
    <w:uiPriority w:val="99"/>
    <w:semiHidden/>
    <w:unhideWhenUsed/>
    <w:rsid w:val="00E44476"/>
    <w:rPr>
      <w:sz w:val="16"/>
      <w:szCs w:val="16"/>
    </w:rPr>
  </w:style>
  <w:style w:type="paragraph" w:styleId="CommentText">
    <w:name w:val="annotation text"/>
    <w:basedOn w:val="Normal"/>
    <w:link w:val="CommentTextChar"/>
    <w:uiPriority w:val="99"/>
    <w:semiHidden/>
    <w:unhideWhenUsed/>
    <w:rsid w:val="00E44476"/>
    <w:rPr>
      <w:sz w:val="20"/>
      <w:szCs w:val="20"/>
    </w:rPr>
  </w:style>
  <w:style w:type="character" w:customStyle="1" w:styleId="CommentTextChar">
    <w:name w:val="Comment Text Char"/>
    <w:link w:val="CommentText"/>
    <w:uiPriority w:val="99"/>
    <w:semiHidden/>
    <w:rsid w:val="00E444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4476"/>
    <w:rPr>
      <w:b/>
      <w:bCs/>
    </w:rPr>
  </w:style>
  <w:style w:type="character" w:customStyle="1" w:styleId="CommentSubjectChar">
    <w:name w:val="Comment Subject Char"/>
    <w:link w:val="CommentSubject"/>
    <w:uiPriority w:val="99"/>
    <w:semiHidden/>
    <w:rsid w:val="00E44476"/>
    <w:rPr>
      <w:rFonts w:ascii="Times New Roman" w:eastAsia="Times New Roman" w:hAnsi="Times New Roman" w:cs="Times New Roman"/>
      <w:b/>
      <w:bCs/>
      <w:sz w:val="20"/>
      <w:szCs w:val="20"/>
    </w:rPr>
  </w:style>
  <w:style w:type="character" w:customStyle="1" w:styleId="bumpedfont20">
    <w:name w:val="bumpedfont20"/>
    <w:basedOn w:val="DefaultParagraphFont"/>
    <w:rsid w:val="006C1C37"/>
  </w:style>
  <w:style w:type="paragraph" w:customStyle="1" w:styleId="s6">
    <w:name w:val="s6"/>
    <w:basedOn w:val="Normal"/>
    <w:rsid w:val="00FC2FD2"/>
    <w:pPr>
      <w:spacing w:before="100" w:beforeAutospacing="1" w:after="100" w:afterAutospacing="1"/>
    </w:pPr>
    <w:rPr>
      <w:rFonts w:ascii="Calibri" w:eastAsia="Calibri" w:hAnsi="Calibri"/>
      <w:sz w:val="22"/>
      <w:szCs w:val="22"/>
    </w:rPr>
  </w:style>
  <w:style w:type="paragraph" w:styleId="Header">
    <w:name w:val="header"/>
    <w:basedOn w:val="Normal"/>
    <w:link w:val="HeaderChar"/>
    <w:uiPriority w:val="99"/>
    <w:unhideWhenUsed/>
    <w:rsid w:val="00C74CD6"/>
    <w:pPr>
      <w:tabs>
        <w:tab w:val="center" w:pos="4680"/>
        <w:tab w:val="right" w:pos="9360"/>
      </w:tabs>
    </w:pPr>
  </w:style>
  <w:style w:type="character" w:customStyle="1" w:styleId="HeaderChar">
    <w:name w:val="Header Char"/>
    <w:link w:val="Header"/>
    <w:uiPriority w:val="99"/>
    <w:rsid w:val="00C74C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4CD6"/>
    <w:pPr>
      <w:tabs>
        <w:tab w:val="center" w:pos="4680"/>
        <w:tab w:val="right" w:pos="9360"/>
      </w:tabs>
    </w:pPr>
  </w:style>
  <w:style w:type="character" w:customStyle="1" w:styleId="FooterChar">
    <w:name w:val="Footer Char"/>
    <w:link w:val="Footer"/>
    <w:uiPriority w:val="99"/>
    <w:rsid w:val="00C74CD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7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76829">
      <w:bodyDiv w:val="1"/>
      <w:marLeft w:val="0"/>
      <w:marRight w:val="0"/>
      <w:marTop w:val="0"/>
      <w:marBottom w:val="0"/>
      <w:divBdr>
        <w:top w:val="none" w:sz="0" w:space="0" w:color="auto"/>
        <w:left w:val="none" w:sz="0" w:space="0" w:color="auto"/>
        <w:bottom w:val="none" w:sz="0" w:space="0" w:color="auto"/>
        <w:right w:val="none" w:sz="0" w:space="0" w:color="auto"/>
      </w:divBdr>
    </w:div>
    <w:div w:id="522327504">
      <w:bodyDiv w:val="1"/>
      <w:marLeft w:val="0"/>
      <w:marRight w:val="0"/>
      <w:marTop w:val="0"/>
      <w:marBottom w:val="0"/>
      <w:divBdr>
        <w:top w:val="none" w:sz="0" w:space="0" w:color="auto"/>
        <w:left w:val="none" w:sz="0" w:space="0" w:color="auto"/>
        <w:bottom w:val="none" w:sz="0" w:space="0" w:color="auto"/>
        <w:right w:val="none" w:sz="0" w:space="0" w:color="auto"/>
      </w:divBdr>
    </w:div>
    <w:div w:id="761603920">
      <w:bodyDiv w:val="1"/>
      <w:marLeft w:val="0"/>
      <w:marRight w:val="0"/>
      <w:marTop w:val="0"/>
      <w:marBottom w:val="0"/>
      <w:divBdr>
        <w:top w:val="none" w:sz="0" w:space="0" w:color="auto"/>
        <w:left w:val="none" w:sz="0" w:space="0" w:color="auto"/>
        <w:bottom w:val="none" w:sz="0" w:space="0" w:color="auto"/>
        <w:right w:val="none" w:sz="0" w:space="0" w:color="auto"/>
      </w:divBdr>
    </w:div>
    <w:div w:id="808547523">
      <w:bodyDiv w:val="1"/>
      <w:marLeft w:val="0"/>
      <w:marRight w:val="0"/>
      <w:marTop w:val="0"/>
      <w:marBottom w:val="0"/>
      <w:divBdr>
        <w:top w:val="none" w:sz="0" w:space="0" w:color="auto"/>
        <w:left w:val="none" w:sz="0" w:space="0" w:color="auto"/>
        <w:bottom w:val="none" w:sz="0" w:space="0" w:color="auto"/>
        <w:right w:val="none" w:sz="0" w:space="0" w:color="auto"/>
      </w:divBdr>
    </w:div>
    <w:div w:id="840655135">
      <w:bodyDiv w:val="1"/>
      <w:marLeft w:val="0"/>
      <w:marRight w:val="0"/>
      <w:marTop w:val="0"/>
      <w:marBottom w:val="0"/>
      <w:divBdr>
        <w:top w:val="none" w:sz="0" w:space="0" w:color="auto"/>
        <w:left w:val="none" w:sz="0" w:space="0" w:color="auto"/>
        <w:bottom w:val="none" w:sz="0" w:space="0" w:color="auto"/>
        <w:right w:val="none" w:sz="0" w:space="0" w:color="auto"/>
      </w:divBdr>
    </w:div>
    <w:div w:id="916936673">
      <w:bodyDiv w:val="1"/>
      <w:marLeft w:val="0"/>
      <w:marRight w:val="0"/>
      <w:marTop w:val="0"/>
      <w:marBottom w:val="0"/>
      <w:divBdr>
        <w:top w:val="none" w:sz="0" w:space="0" w:color="auto"/>
        <w:left w:val="none" w:sz="0" w:space="0" w:color="auto"/>
        <w:bottom w:val="none" w:sz="0" w:space="0" w:color="auto"/>
        <w:right w:val="none" w:sz="0" w:space="0" w:color="auto"/>
      </w:divBdr>
      <w:divsChild>
        <w:div w:id="479470012">
          <w:marLeft w:val="0"/>
          <w:marRight w:val="0"/>
          <w:marTop w:val="0"/>
          <w:marBottom w:val="0"/>
          <w:divBdr>
            <w:top w:val="none" w:sz="0" w:space="0" w:color="auto"/>
            <w:left w:val="none" w:sz="0" w:space="0" w:color="auto"/>
            <w:bottom w:val="none" w:sz="0" w:space="0" w:color="auto"/>
            <w:right w:val="none" w:sz="0" w:space="0" w:color="auto"/>
          </w:divBdr>
        </w:div>
        <w:div w:id="489904990">
          <w:marLeft w:val="0"/>
          <w:marRight w:val="0"/>
          <w:marTop w:val="0"/>
          <w:marBottom w:val="0"/>
          <w:divBdr>
            <w:top w:val="none" w:sz="0" w:space="0" w:color="auto"/>
            <w:left w:val="none" w:sz="0" w:space="0" w:color="auto"/>
            <w:bottom w:val="none" w:sz="0" w:space="0" w:color="auto"/>
            <w:right w:val="none" w:sz="0" w:space="0" w:color="auto"/>
          </w:divBdr>
        </w:div>
        <w:div w:id="1156074645">
          <w:marLeft w:val="0"/>
          <w:marRight w:val="0"/>
          <w:marTop w:val="0"/>
          <w:marBottom w:val="0"/>
          <w:divBdr>
            <w:top w:val="none" w:sz="0" w:space="0" w:color="auto"/>
            <w:left w:val="none" w:sz="0" w:space="0" w:color="auto"/>
            <w:bottom w:val="none" w:sz="0" w:space="0" w:color="auto"/>
            <w:right w:val="none" w:sz="0" w:space="0" w:color="auto"/>
          </w:divBdr>
        </w:div>
      </w:divsChild>
    </w:div>
    <w:div w:id="1037512714">
      <w:bodyDiv w:val="1"/>
      <w:marLeft w:val="0"/>
      <w:marRight w:val="0"/>
      <w:marTop w:val="0"/>
      <w:marBottom w:val="0"/>
      <w:divBdr>
        <w:top w:val="none" w:sz="0" w:space="0" w:color="auto"/>
        <w:left w:val="none" w:sz="0" w:space="0" w:color="auto"/>
        <w:bottom w:val="none" w:sz="0" w:space="0" w:color="auto"/>
        <w:right w:val="none" w:sz="0" w:space="0" w:color="auto"/>
      </w:divBdr>
    </w:div>
    <w:div w:id="1678269757">
      <w:bodyDiv w:val="1"/>
      <w:marLeft w:val="0"/>
      <w:marRight w:val="0"/>
      <w:marTop w:val="0"/>
      <w:marBottom w:val="0"/>
      <w:divBdr>
        <w:top w:val="none" w:sz="0" w:space="0" w:color="auto"/>
        <w:left w:val="none" w:sz="0" w:space="0" w:color="auto"/>
        <w:bottom w:val="none" w:sz="0" w:space="0" w:color="auto"/>
        <w:right w:val="none" w:sz="0" w:space="0" w:color="auto"/>
      </w:divBdr>
      <w:divsChild>
        <w:div w:id="533470331">
          <w:marLeft w:val="0"/>
          <w:marRight w:val="0"/>
          <w:marTop w:val="0"/>
          <w:marBottom w:val="0"/>
          <w:divBdr>
            <w:top w:val="none" w:sz="0" w:space="0" w:color="auto"/>
            <w:left w:val="none" w:sz="0" w:space="0" w:color="auto"/>
            <w:bottom w:val="none" w:sz="0" w:space="0" w:color="auto"/>
            <w:right w:val="none" w:sz="0" w:space="0" w:color="auto"/>
          </w:divBdr>
        </w:div>
        <w:div w:id="583808345">
          <w:marLeft w:val="0"/>
          <w:marRight w:val="0"/>
          <w:marTop w:val="0"/>
          <w:marBottom w:val="0"/>
          <w:divBdr>
            <w:top w:val="none" w:sz="0" w:space="0" w:color="auto"/>
            <w:left w:val="none" w:sz="0" w:space="0" w:color="auto"/>
            <w:bottom w:val="none" w:sz="0" w:space="0" w:color="auto"/>
            <w:right w:val="none" w:sz="0" w:space="0" w:color="auto"/>
          </w:divBdr>
        </w:div>
        <w:div w:id="1252154719">
          <w:marLeft w:val="0"/>
          <w:marRight w:val="0"/>
          <w:marTop w:val="0"/>
          <w:marBottom w:val="0"/>
          <w:divBdr>
            <w:top w:val="none" w:sz="0" w:space="0" w:color="auto"/>
            <w:left w:val="none" w:sz="0" w:space="0" w:color="auto"/>
            <w:bottom w:val="none" w:sz="0" w:space="0" w:color="auto"/>
            <w:right w:val="none" w:sz="0" w:space="0" w:color="auto"/>
          </w:divBdr>
          <w:divsChild>
            <w:div w:id="620652274">
              <w:marLeft w:val="0"/>
              <w:marRight w:val="0"/>
              <w:marTop w:val="0"/>
              <w:marBottom w:val="0"/>
              <w:divBdr>
                <w:top w:val="none" w:sz="0" w:space="0" w:color="auto"/>
                <w:left w:val="none" w:sz="0" w:space="0" w:color="auto"/>
                <w:bottom w:val="none" w:sz="0" w:space="0" w:color="auto"/>
                <w:right w:val="none" w:sz="0" w:space="0" w:color="auto"/>
              </w:divBdr>
            </w:div>
            <w:div w:id="684940225">
              <w:marLeft w:val="0"/>
              <w:marRight w:val="0"/>
              <w:marTop w:val="0"/>
              <w:marBottom w:val="0"/>
              <w:divBdr>
                <w:top w:val="none" w:sz="0" w:space="0" w:color="auto"/>
                <w:left w:val="none" w:sz="0" w:space="0" w:color="auto"/>
                <w:bottom w:val="none" w:sz="0" w:space="0" w:color="auto"/>
                <w:right w:val="none" w:sz="0" w:space="0" w:color="auto"/>
              </w:divBdr>
            </w:div>
            <w:div w:id="709963166">
              <w:marLeft w:val="0"/>
              <w:marRight w:val="0"/>
              <w:marTop w:val="0"/>
              <w:marBottom w:val="0"/>
              <w:divBdr>
                <w:top w:val="none" w:sz="0" w:space="0" w:color="auto"/>
                <w:left w:val="none" w:sz="0" w:space="0" w:color="auto"/>
                <w:bottom w:val="none" w:sz="0" w:space="0" w:color="auto"/>
                <w:right w:val="none" w:sz="0" w:space="0" w:color="auto"/>
              </w:divBdr>
            </w:div>
            <w:div w:id="770244646">
              <w:marLeft w:val="0"/>
              <w:marRight w:val="0"/>
              <w:marTop w:val="0"/>
              <w:marBottom w:val="0"/>
              <w:divBdr>
                <w:top w:val="none" w:sz="0" w:space="0" w:color="auto"/>
                <w:left w:val="none" w:sz="0" w:space="0" w:color="auto"/>
                <w:bottom w:val="none" w:sz="0" w:space="0" w:color="auto"/>
                <w:right w:val="none" w:sz="0" w:space="0" w:color="auto"/>
              </w:divBdr>
            </w:div>
            <w:div w:id="2038507807">
              <w:marLeft w:val="0"/>
              <w:marRight w:val="0"/>
              <w:marTop w:val="0"/>
              <w:marBottom w:val="0"/>
              <w:divBdr>
                <w:top w:val="none" w:sz="0" w:space="0" w:color="auto"/>
                <w:left w:val="none" w:sz="0" w:space="0" w:color="auto"/>
                <w:bottom w:val="none" w:sz="0" w:space="0" w:color="auto"/>
                <w:right w:val="none" w:sz="0" w:space="0" w:color="auto"/>
              </w:divBdr>
            </w:div>
            <w:div w:id="2072801309">
              <w:marLeft w:val="0"/>
              <w:marRight w:val="0"/>
              <w:marTop w:val="0"/>
              <w:marBottom w:val="0"/>
              <w:divBdr>
                <w:top w:val="none" w:sz="0" w:space="0" w:color="auto"/>
                <w:left w:val="none" w:sz="0" w:space="0" w:color="auto"/>
                <w:bottom w:val="none" w:sz="0" w:space="0" w:color="auto"/>
                <w:right w:val="none" w:sz="0" w:space="0" w:color="auto"/>
              </w:divBdr>
            </w:div>
          </w:divsChild>
        </w:div>
        <w:div w:id="1571427228">
          <w:marLeft w:val="0"/>
          <w:marRight w:val="0"/>
          <w:marTop w:val="0"/>
          <w:marBottom w:val="0"/>
          <w:divBdr>
            <w:top w:val="none" w:sz="0" w:space="0" w:color="auto"/>
            <w:left w:val="none" w:sz="0" w:space="0" w:color="auto"/>
            <w:bottom w:val="none" w:sz="0" w:space="0" w:color="auto"/>
            <w:right w:val="none" w:sz="0" w:space="0" w:color="auto"/>
          </w:divBdr>
          <w:divsChild>
            <w:div w:id="8400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BD3E-55E6-481C-8947-1BA979BE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RCN</Company>
  <LinksUpToDate>false</LinksUpToDate>
  <CharactersWithSpaces>6281</CharactersWithSpaces>
  <SharedDoc>false</SharedDoc>
  <HLinks>
    <vt:vector size="6" baseType="variant">
      <vt:variant>
        <vt:i4>4718613</vt:i4>
      </vt:variant>
      <vt:variant>
        <vt:i4>0</vt:i4>
      </vt:variant>
      <vt:variant>
        <vt:i4>0</vt:i4>
      </vt:variant>
      <vt:variant>
        <vt:i4>5</vt:i4>
      </vt:variant>
      <vt:variant>
        <vt:lpwstr>http://mdlnhrpt03/Reports/Pages/Report.aspx?ItemPath=%2fNew+DW+NPS+Tracking+Reports%2fNPS+Score+Month+over+Month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De Paulis</dc:creator>
  <cp:keywords/>
  <cp:lastModifiedBy>Jonathan Cahill</cp:lastModifiedBy>
  <cp:revision>4</cp:revision>
  <cp:lastPrinted>2018-11-21T02:02:00Z</cp:lastPrinted>
  <dcterms:created xsi:type="dcterms:W3CDTF">2023-07-28T22:00:00Z</dcterms:created>
  <dcterms:modified xsi:type="dcterms:W3CDTF">2023-08-01T18:46:00Z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